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5B" w:rsidRDefault="008777CE">
      <w:pPr>
        <w:pStyle w:val="20"/>
        <w:shd w:val="clear" w:color="auto" w:fill="auto"/>
      </w:pPr>
      <w:r>
        <w:t xml:space="preserve">Администрация </w:t>
      </w:r>
      <w:proofErr w:type="spellStart"/>
      <w:r>
        <w:t>Вилючинского</w:t>
      </w:r>
      <w:proofErr w:type="spellEnd"/>
      <w:r>
        <w:t xml:space="preserve"> городского округа закрытого административно-территориального образования</w:t>
      </w:r>
    </w:p>
    <w:p w:rsidR="0046775B" w:rsidRDefault="008777CE">
      <w:pPr>
        <w:pStyle w:val="20"/>
        <w:shd w:val="clear" w:color="auto" w:fill="auto"/>
        <w:spacing w:after="500" w:line="270" w:lineRule="exact"/>
      </w:pPr>
      <w:r>
        <w:t xml:space="preserve">города </w:t>
      </w:r>
      <w:proofErr w:type="spellStart"/>
      <w:r>
        <w:t>вилючинска</w:t>
      </w:r>
      <w:proofErr w:type="spellEnd"/>
      <w:r>
        <w:t xml:space="preserve"> камчатского края</w:t>
      </w:r>
    </w:p>
    <w:p w:rsidR="0046775B" w:rsidRDefault="008777CE">
      <w:pPr>
        <w:pStyle w:val="10"/>
        <w:keepNext/>
        <w:keepLines/>
        <w:shd w:val="clear" w:color="auto" w:fill="auto"/>
        <w:spacing w:before="0" w:after="141" w:line="400" w:lineRule="exact"/>
      </w:pPr>
      <w:bookmarkStart w:id="0" w:name="bookmark0"/>
      <w:r>
        <w:t>ПОСТАНОВЛЕНИЕ</w:t>
      </w:r>
      <w:bookmarkEnd w:id="0"/>
    </w:p>
    <w:p w:rsidR="0046775B" w:rsidRDefault="000C578F" w:rsidP="000C578F">
      <w:pPr>
        <w:pStyle w:val="11"/>
        <w:shd w:val="clear" w:color="auto" w:fill="auto"/>
        <w:spacing w:before="0" w:after="236"/>
        <w:ind w:left="20" w:right="57"/>
      </w:pPr>
      <w:r w:rsidRPr="000C578F">
        <w:rPr>
          <w:i/>
          <w:iCs/>
        </w:rPr>
        <w:t xml:space="preserve">31.08.2017 </w:t>
      </w:r>
      <w:r>
        <w:rPr>
          <w:i/>
          <w:iCs/>
          <w:lang w:val="ru-RU"/>
        </w:rPr>
        <w:t xml:space="preserve">                                                                                                          </w:t>
      </w:r>
      <w:r w:rsidR="008777CE" w:rsidRPr="000C578F">
        <w:rPr>
          <w:i/>
          <w:iCs/>
        </w:rPr>
        <w:t>№</w:t>
      </w:r>
      <w:r>
        <w:rPr>
          <w:i/>
          <w:iCs/>
          <w:lang w:val="ru-RU"/>
        </w:rPr>
        <w:t xml:space="preserve"> 844</w:t>
      </w:r>
    </w:p>
    <w:p w:rsidR="0046775B" w:rsidRDefault="008777CE">
      <w:pPr>
        <w:pStyle w:val="40"/>
        <w:shd w:val="clear" w:color="auto" w:fill="auto"/>
        <w:spacing w:before="0" w:after="143" w:line="180" w:lineRule="exact"/>
      </w:pPr>
      <w:r>
        <w:t xml:space="preserve">г. </w:t>
      </w:r>
      <w:proofErr w:type="spellStart"/>
      <w:r>
        <w:t>Вилючинск</w:t>
      </w:r>
      <w:proofErr w:type="spellEnd"/>
    </w:p>
    <w:p w:rsidR="0046775B" w:rsidRDefault="008777CE">
      <w:pPr>
        <w:pStyle w:val="11"/>
        <w:shd w:val="clear" w:color="auto" w:fill="auto"/>
        <w:spacing w:before="0" w:after="236"/>
        <w:ind w:left="20" w:right="5260"/>
      </w:pPr>
      <w:r>
        <w:t>О внесении изменений в состав рабочей группы администрации '</w:t>
      </w:r>
      <w:r>
        <w:t xml:space="preserve"> </w:t>
      </w:r>
      <w:proofErr w:type="spellStart"/>
      <w:r>
        <w:t>Вилючинского</w:t>
      </w:r>
      <w:proofErr w:type="spellEnd"/>
      <w:r>
        <w:t xml:space="preserve"> городского округа по решению </w:t>
      </w:r>
      <w:proofErr w:type="gramStart"/>
      <w:r>
        <w:t xml:space="preserve">вопросов подготовки </w:t>
      </w:r>
      <w:r>
        <w:rPr>
          <w:rStyle w:val="125pt"/>
        </w:rPr>
        <w:t xml:space="preserve">проведения дополнительных </w:t>
      </w:r>
      <w:r>
        <w:t>выборов депутатов Думы</w:t>
      </w:r>
      <w:proofErr w:type="gramEnd"/>
      <w:r>
        <w:t xml:space="preserve"> </w:t>
      </w:r>
      <w:proofErr w:type="spellStart"/>
      <w:r>
        <w:t>Вилючинского</w:t>
      </w:r>
      <w:proofErr w:type="spellEnd"/>
      <w:r>
        <w:t xml:space="preserve"> городского округа</w:t>
      </w:r>
    </w:p>
    <w:p w:rsidR="0046775B" w:rsidRDefault="008777CE">
      <w:pPr>
        <w:pStyle w:val="11"/>
        <w:shd w:val="clear" w:color="auto" w:fill="auto"/>
        <w:spacing w:before="0" w:after="289" w:line="322" w:lineRule="exact"/>
        <w:ind w:left="20" w:right="20" w:firstLine="720"/>
        <w:jc w:val="both"/>
      </w:pPr>
      <w:proofErr w:type="gramStart"/>
      <w:r>
        <w:t>В соответствии с Федеральными законами от 12.06.2002 № 67-ФЗ «Об основных гарантиях избирательных прав и права на</w:t>
      </w:r>
      <w:r>
        <w:t xml:space="preserve"> участие в референдуме граждан Российской Федерации», от 19.12.2011 № 740 «О выборах депутатов представительных органов муниципальных образований в Камчатском крае», в связи с проведением 10 сентября 2017 года дополнительных выборов депутатов Думы </w:t>
      </w:r>
      <w:proofErr w:type="spellStart"/>
      <w:r>
        <w:t>Вилючинс</w:t>
      </w:r>
      <w:r>
        <w:t>кого</w:t>
      </w:r>
      <w:proofErr w:type="spellEnd"/>
      <w:r>
        <w:t xml:space="preserve"> городского округа по одномандатным избирательным округам № 6 и № 8</w:t>
      </w:r>
      <w:proofErr w:type="gramEnd"/>
    </w:p>
    <w:p w:rsidR="0046775B" w:rsidRDefault="008777CE">
      <w:pPr>
        <w:pStyle w:val="22"/>
        <w:keepNext/>
        <w:keepLines/>
        <w:shd w:val="clear" w:color="auto" w:fill="auto"/>
        <w:spacing w:before="0" w:after="248" w:line="260" w:lineRule="exact"/>
        <w:ind w:left="20"/>
      </w:pPr>
      <w:bookmarkStart w:id="1" w:name="bookmark1"/>
      <w:r>
        <w:t>ПОСТАНОВЛЯЮ:</w:t>
      </w:r>
      <w:bookmarkEnd w:id="1"/>
    </w:p>
    <w:p w:rsidR="0046775B" w:rsidRDefault="008777CE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1. Ввести в состав рабочей группы администрации </w:t>
      </w:r>
      <w:proofErr w:type="spellStart"/>
      <w:r>
        <w:t>Вилючинского</w:t>
      </w:r>
      <w:proofErr w:type="spellEnd"/>
      <w:r>
        <w:t xml:space="preserve"> городского округа по решению </w:t>
      </w:r>
      <w:proofErr w:type="gramStart"/>
      <w:r>
        <w:t>вопросов подготовки проведения дополнительных выборов депутатов Думы</w:t>
      </w:r>
      <w:proofErr w:type="gramEnd"/>
      <w:r>
        <w:t xml:space="preserve"> </w:t>
      </w:r>
      <w:proofErr w:type="spellStart"/>
      <w:r>
        <w:t>Вилючинского</w:t>
      </w:r>
      <w:proofErr w:type="spellEnd"/>
      <w:r>
        <w:t xml:space="preserve"> городского округа по одномандатным избирательным округам № 6 и № 8, утвержденный пос</w:t>
      </w:r>
      <w:r>
        <w:t xml:space="preserve">тановлением администрации </w:t>
      </w:r>
      <w:proofErr w:type="spellStart"/>
      <w:r>
        <w:t>Вилючинского</w:t>
      </w:r>
      <w:proofErr w:type="spellEnd"/>
      <w:r>
        <w:t xml:space="preserve"> городского округа от 31.07.2017 №724:</w:t>
      </w:r>
    </w:p>
    <w:p w:rsidR="0046775B" w:rsidRDefault="008777CE">
      <w:pPr>
        <w:pStyle w:val="11"/>
        <w:shd w:val="clear" w:color="auto" w:fill="auto"/>
        <w:spacing w:before="0" w:after="0" w:line="322" w:lineRule="exact"/>
        <w:ind w:left="20" w:right="20" w:firstLine="1040"/>
        <w:jc w:val="both"/>
      </w:pPr>
      <w:proofErr w:type="spellStart"/>
      <w:r>
        <w:t>Вахер</w:t>
      </w:r>
      <w:proofErr w:type="spellEnd"/>
      <w:r>
        <w:t xml:space="preserve"> Владимира Юрьевича, заместителя начальника отдела федерального государственного пожарного надзора ФГКУ «Специальное управление ФПС № 79 МЧС России», членом комиссии по согла</w:t>
      </w:r>
      <w:r>
        <w:t>сованию;</w:t>
      </w:r>
    </w:p>
    <w:p w:rsidR="0046775B" w:rsidRDefault="008777CE">
      <w:pPr>
        <w:pStyle w:val="11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322" w:lineRule="exact"/>
        <w:ind w:left="20" w:right="20" w:firstLine="720"/>
        <w:jc w:val="both"/>
      </w:pPr>
      <w:r>
        <w:t xml:space="preserve">Зарину Елену Витальевну, председателя </w:t>
      </w:r>
      <w:proofErr w:type="spellStart"/>
      <w:r>
        <w:t>Вилючинской</w:t>
      </w:r>
      <w:proofErr w:type="spellEnd"/>
      <w:r>
        <w:t xml:space="preserve"> территориальной избирательной комиссии, членом комиссии по согласованию;</w:t>
      </w:r>
    </w:p>
    <w:p w:rsidR="0046775B" w:rsidRDefault="008777CE">
      <w:pPr>
        <w:pStyle w:val="11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322" w:lineRule="exact"/>
        <w:ind w:left="20" w:right="20" w:firstLine="720"/>
        <w:jc w:val="both"/>
      </w:pPr>
      <w:proofErr w:type="spellStart"/>
      <w:r>
        <w:t>Токмакову</w:t>
      </w:r>
      <w:proofErr w:type="spellEnd"/>
      <w:r>
        <w:t xml:space="preserve"> Оксану Николаевну, начальника управления делами администрации </w:t>
      </w:r>
      <w:proofErr w:type="spellStart"/>
      <w:r>
        <w:t>Вилючинского</w:t>
      </w:r>
      <w:proofErr w:type="spellEnd"/>
      <w:r>
        <w:t xml:space="preserve"> городского округа, членом комиссии по с</w:t>
      </w:r>
      <w:r>
        <w:t>огласованию.</w:t>
      </w:r>
    </w:p>
    <w:p w:rsidR="0046775B" w:rsidRDefault="008777CE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sectPr w:rsidR="0046775B" w:rsidSect="000C578F">
          <w:type w:val="continuous"/>
          <w:pgSz w:w="11905" w:h="16837"/>
          <w:pgMar w:top="816" w:right="281" w:bottom="1008" w:left="1843" w:header="0" w:footer="3" w:gutter="0"/>
          <w:cols w:space="720"/>
          <w:noEndnote/>
          <w:docGrid w:linePitch="360"/>
        </w:sectPr>
      </w:pPr>
      <w:r>
        <w:t xml:space="preserve">2. Заместителю начальника управления делами, начальнику общего отдела управления делами администрации </w:t>
      </w:r>
      <w:proofErr w:type="spellStart"/>
      <w:r>
        <w:t>Вилючинского</w:t>
      </w:r>
      <w:proofErr w:type="spellEnd"/>
      <w:r>
        <w:t xml:space="preserve"> городского округа В.В. </w:t>
      </w:r>
      <w:proofErr w:type="spellStart"/>
      <w:r>
        <w:t>Шиховцову</w:t>
      </w:r>
      <w:proofErr w:type="spellEnd"/>
      <w:r>
        <w:t xml:space="preserve"> опубликовать настоящее постановление в «</w:t>
      </w:r>
      <w:proofErr w:type="spellStart"/>
      <w:r>
        <w:t>Вилючинской</w:t>
      </w:r>
      <w:proofErr w:type="spellEnd"/>
      <w:r>
        <w:t xml:space="preserve"> газете. Официальных и</w:t>
      </w:r>
      <w:r>
        <w:t xml:space="preserve">звестиях администрации </w:t>
      </w:r>
      <w:proofErr w:type="spellStart"/>
      <w:r>
        <w:t>Вилючинского</w:t>
      </w:r>
      <w:proofErr w:type="spellEnd"/>
      <w:r>
        <w:t xml:space="preserve"> городского </w:t>
      </w:r>
      <w:proofErr w:type="gramStart"/>
      <w:r>
        <w:t>округа</w:t>
      </w:r>
      <w:proofErr w:type="gramEnd"/>
      <w:r>
        <w:t xml:space="preserve"> ЗАТО г. </w:t>
      </w:r>
      <w:proofErr w:type="spellStart"/>
      <w:r>
        <w:t>Вилючинска</w:t>
      </w:r>
      <w:proofErr w:type="spellEnd"/>
      <w:r>
        <w:t xml:space="preserve"> Камчатского края» и разместить на официальном</w:t>
      </w:r>
      <w:r>
        <w:br w:type="page"/>
      </w:r>
      <w:r>
        <w:lastRenderedPageBreak/>
        <w:t xml:space="preserve">сайте органов местного самоуправления </w:t>
      </w:r>
      <w:proofErr w:type="spellStart"/>
      <w:r>
        <w:t>Вилючинского</w:t>
      </w:r>
      <w:proofErr w:type="spellEnd"/>
      <w:r>
        <w:t xml:space="preserve"> городского округа информационно-телекоммуникационной сети «Интернет».</w:t>
      </w:r>
    </w:p>
    <w:p w:rsidR="0046775B" w:rsidRDefault="0046775B">
      <w:pPr>
        <w:framePr w:w="11342" w:h="643" w:hRule="exact" w:wrap="notBeside" w:vAnchor="text" w:hAnchor="text" w:xAlign="center" w:y="1" w:anchorLock="1"/>
      </w:pPr>
    </w:p>
    <w:p w:rsidR="0046775B" w:rsidRDefault="008777CE">
      <w:pPr>
        <w:rPr>
          <w:sz w:val="2"/>
          <w:szCs w:val="2"/>
        </w:rPr>
        <w:sectPr w:rsidR="0046775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6775B" w:rsidRDefault="0046775B">
      <w:pPr>
        <w:jc w:val="center"/>
        <w:rPr>
          <w:sz w:val="0"/>
          <w:szCs w:val="0"/>
        </w:rPr>
      </w:pPr>
      <w:bookmarkStart w:id="2" w:name="_GoBack"/>
      <w:bookmarkEnd w:id="2"/>
    </w:p>
    <w:p w:rsidR="0046775B" w:rsidRDefault="008777CE">
      <w:pPr>
        <w:pStyle w:val="50"/>
        <w:framePr w:h="271" w:wrap="around" w:vAnchor="text" w:hAnchor="margin" w:x="7449" w:y="292"/>
        <w:shd w:val="clear" w:color="auto" w:fill="auto"/>
        <w:spacing w:line="260" w:lineRule="exact"/>
        <w:ind w:left="100"/>
      </w:pPr>
      <w:r>
        <w:t>Г.Н. Смирнова</w:t>
      </w:r>
    </w:p>
    <w:p w:rsidR="0046775B" w:rsidRDefault="008777CE">
      <w:pPr>
        <w:pStyle w:val="33"/>
        <w:keepNext/>
        <w:keepLines/>
        <w:shd w:val="clear" w:color="auto" w:fill="auto"/>
        <w:ind w:right="380"/>
      </w:pPr>
      <w:bookmarkStart w:id="3" w:name="bookmark2"/>
      <w:r>
        <w:t>Глава администрации городского округа</w:t>
      </w:r>
      <w:bookmarkEnd w:id="3"/>
    </w:p>
    <w:sectPr w:rsidR="0046775B">
      <w:type w:val="continuous"/>
      <w:pgSz w:w="11905" w:h="16837"/>
      <w:pgMar w:top="6464" w:right="6497" w:bottom="6656" w:left="21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CE" w:rsidRDefault="008777CE">
      <w:r>
        <w:separator/>
      </w:r>
    </w:p>
  </w:endnote>
  <w:endnote w:type="continuationSeparator" w:id="0">
    <w:p w:rsidR="008777CE" w:rsidRDefault="0087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CE" w:rsidRDefault="008777CE"/>
  </w:footnote>
  <w:footnote w:type="continuationSeparator" w:id="0">
    <w:p w:rsidR="008777CE" w:rsidRDefault="008777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633A"/>
    <w:multiLevelType w:val="multilevel"/>
    <w:tmpl w:val="EFC2A3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5B"/>
    <w:rsid w:val="000C578F"/>
    <w:rsid w:val="0046775B"/>
    <w:rsid w:val="008777CE"/>
    <w:rsid w:val="00B8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40"/>
      <w:szCs w:val="4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3"/>
      <w:szCs w:val="33"/>
    </w:rPr>
  </w:style>
  <w:style w:type="character" w:customStyle="1" w:styleId="3Candara105pt0pt">
    <w:name w:val="Основной текст (3) + Candara;10;5 pt;Не курсив;Интервал 0 pt"/>
    <w:basedOn w:val="3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3"/>
      <w:szCs w:val="33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mallCap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i/>
      <w:iCs/>
      <w:spacing w:val="-30"/>
      <w:sz w:val="33"/>
      <w:szCs w:val="3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40"/>
      <w:szCs w:val="4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3"/>
      <w:szCs w:val="33"/>
    </w:rPr>
  </w:style>
  <w:style w:type="character" w:customStyle="1" w:styleId="3Candara105pt0pt">
    <w:name w:val="Основной текст (3) + Candara;10;5 pt;Не курсив;Интервал 0 pt"/>
    <w:basedOn w:val="3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3"/>
      <w:szCs w:val="33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mallCap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i/>
      <w:iCs/>
      <w:spacing w:val="-30"/>
      <w:sz w:val="33"/>
      <w:szCs w:val="3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2017-09-07T03:09:00Z</dcterms:created>
  <dcterms:modified xsi:type="dcterms:W3CDTF">2017-09-07T03:26:00Z</dcterms:modified>
</cp:coreProperties>
</file>