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 xml:space="preserve">Администрация </w:t>
      </w:r>
      <w:proofErr w:type="spellStart"/>
      <w:r w:rsidRPr="006A11A1">
        <w:rPr>
          <w:smallCaps/>
          <w:sz w:val="28"/>
          <w:szCs w:val="28"/>
        </w:rPr>
        <w:t>Вилючинского</w:t>
      </w:r>
      <w:proofErr w:type="spellEnd"/>
      <w:r w:rsidRPr="006A11A1">
        <w:rPr>
          <w:smallCaps/>
          <w:sz w:val="28"/>
          <w:szCs w:val="28"/>
        </w:rPr>
        <w:t xml:space="preserve"> городского округа</w:t>
      </w:r>
    </w:p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 xml:space="preserve">города </w:t>
      </w:r>
      <w:proofErr w:type="spellStart"/>
      <w:r w:rsidRPr="006A11A1">
        <w:rPr>
          <w:smallCaps/>
          <w:sz w:val="28"/>
          <w:szCs w:val="28"/>
        </w:rPr>
        <w:t>Вилючинска</w:t>
      </w:r>
      <w:proofErr w:type="spellEnd"/>
      <w:r w:rsidRPr="006A11A1">
        <w:rPr>
          <w:smallCaps/>
          <w:sz w:val="28"/>
          <w:szCs w:val="28"/>
        </w:rPr>
        <w:t xml:space="preserve"> Камчатского края</w:t>
      </w:r>
    </w:p>
    <w:p w:rsidR="008E25AF" w:rsidRPr="006A11A1" w:rsidRDefault="008E25AF" w:rsidP="008E25AF">
      <w:pPr>
        <w:pStyle w:val="5"/>
      </w:pPr>
    </w:p>
    <w:p w:rsidR="00324760" w:rsidRPr="006A11A1" w:rsidRDefault="00324760" w:rsidP="008E25AF">
      <w:pPr>
        <w:pStyle w:val="5"/>
      </w:pPr>
      <w:r w:rsidRPr="006A11A1">
        <w:t>ПОСТАНОВЛЕНИЕ</w:t>
      </w:r>
    </w:p>
    <w:p w:rsidR="00324760" w:rsidRPr="006A11A1" w:rsidRDefault="00324760" w:rsidP="00324760"/>
    <w:p w:rsidR="00324760" w:rsidRPr="006A11A1" w:rsidRDefault="00324760" w:rsidP="00324760"/>
    <w:p w:rsidR="00324760" w:rsidRPr="0032635F" w:rsidRDefault="00EA1E39" w:rsidP="00324760">
      <w:pPr>
        <w:rPr>
          <w:sz w:val="28"/>
          <w:szCs w:val="28"/>
        </w:rPr>
      </w:pPr>
      <w:r>
        <w:rPr>
          <w:sz w:val="28"/>
          <w:szCs w:val="28"/>
          <w:lang w:val="en-US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2017 </w:t>
      </w:r>
      <w:r w:rsidR="00324760" w:rsidRPr="003263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324760" w:rsidRPr="0032635F">
        <w:rPr>
          <w:sz w:val="28"/>
          <w:szCs w:val="28"/>
        </w:rPr>
        <w:t>№</w:t>
      </w:r>
      <w:r>
        <w:rPr>
          <w:sz w:val="28"/>
          <w:szCs w:val="28"/>
        </w:rPr>
        <w:t xml:space="preserve"> 309</w:t>
      </w:r>
    </w:p>
    <w:p w:rsidR="00324760" w:rsidRPr="006A11A1" w:rsidRDefault="00324760" w:rsidP="00994524">
      <w:pPr>
        <w:jc w:val="center"/>
      </w:pPr>
      <w:proofErr w:type="spellStart"/>
      <w:r w:rsidRPr="006A11A1">
        <w:t>г</w:t>
      </w:r>
      <w:proofErr w:type="gramStart"/>
      <w:r w:rsidRPr="006A11A1">
        <w:t>.В</w:t>
      </w:r>
      <w:proofErr w:type="gramEnd"/>
      <w:r w:rsidRPr="006A11A1">
        <w:t>илючинск</w:t>
      </w:r>
      <w:proofErr w:type="spellEnd"/>
    </w:p>
    <w:p w:rsidR="000A1D28" w:rsidRPr="006A11A1" w:rsidRDefault="000A1D28" w:rsidP="00324760">
      <w:pPr>
        <w:widowControl w:val="0"/>
        <w:ind w:right="4315"/>
        <w:rPr>
          <w:snapToGrid w:val="0"/>
          <w:sz w:val="28"/>
        </w:rPr>
      </w:pPr>
    </w:p>
    <w:p w:rsidR="005E11AB" w:rsidRPr="006A11A1" w:rsidRDefault="00500F17" w:rsidP="006F5794">
      <w:pPr>
        <w:pStyle w:val="10"/>
        <w:shd w:val="clear" w:color="auto" w:fill="auto"/>
        <w:spacing w:before="0" w:after="0" w:line="240" w:lineRule="auto"/>
        <w:ind w:left="40" w:right="5102"/>
      </w:pPr>
      <w:r>
        <w:rPr>
          <w:sz w:val="28"/>
          <w:szCs w:val="28"/>
        </w:rPr>
        <w:t>Об утверждении а</w:t>
      </w:r>
      <w:r w:rsidR="00182F9A" w:rsidRPr="006A11A1">
        <w:rPr>
          <w:sz w:val="28"/>
          <w:szCs w:val="28"/>
        </w:rPr>
        <w:t>дминистративного регламента предоставления муниципальной услуги «</w:t>
      </w:r>
      <w:r w:rsidR="004F2531">
        <w:rPr>
          <w:sz w:val="28"/>
          <w:szCs w:val="28"/>
        </w:rPr>
        <w:t xml:space="preserve">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="00182F9A" w:rsidRPr="006A11A1">
        <w:rPr>
          <w:sz w:val="28"/>
          <w:szCs w:val="28"/>
        </w:rPr>
        <w:t>Вилючинского</w:t>
      </w:r>
      <w:proofErr w:type="spellEnd"/>
      <w:r w:rsidR="00182F9A" w:rsidRPr="006A11A1">
        <w:rPr>
          <w:sz w:val="28"/>
          <w:szCs w:val="28"/>
        </w:rPr>
        <w:t xml:space="preserve"> городского округа»</w:t>
      </w:r>
    </w:p>
    <w:p w:rsidR="00906733" w:rsidRPr="006A11A1" w:rsidRDefault="00906733" w:rsidP="005E11AB">
      <w:pPr>
        <w:pStyle w:val="10"/>
        <w:shd w:val="clear" w:color="auto" w:fill="auto"/>
        <w:spacing w:before="0" w:after="0" w:line="240" w:lineRule="auto"/>
        <w:ind w:left="40" w:right="79"/>
      </w:pPr>
    </w:p>
    <w:p w:rsidR="00256179" w:rsidRDefault="00182F9A" w:rsidP="00854C94">
      <w:pPr>
        <w:ind w:firstLine="708"/>
        <w:jc w:val="both"/>
        <w:rPr>
          <w:sz w:val="28"/>
          <w:szCs w:val="28"/>
        </w:rPr>
      </w:pPr>
      <w:proofErr w:type="gramStart"/>
      <w:r w:rsidRPr="006A11A1">
        <w:rPr>
          <w:sz w:val="28"/>
          <w:szCs w:val="28"/>
        </w:rPr>
        <w:t xml:space="preserve">В соответствии с Федеральным </w:t>
      </w:r>
      <w:proofErr w:type="spellStart"/>
      <w:r w:rsidRPr="006A11A1">
        <w:rPr>
          <w:sz w:val="28"/>
          <w:szCs w:val="28"/>
        </w:rPr>
        <w:t>закон</w:t>
      </w:r>
      <w:r w:rsidR="00256179" w:rsidRPr="006A11A1">
        <w:rPr>
          <w:sz w:val="28"/>
          <w:szCs w:val="28"/>
        </w:rPr>
        <w:t>омот</w:t>
      </w:r>
      <w:proofErr w:type="spellEnd"/>
      <w:r w:rsidR="00256179" w:rsidRPr="006A11A1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94276B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C4C82">
        <w:rPr>
          <w:sz w:val="28"/>
          <w:szCs w:val="28"/>
        </w:rPr>
        <w:t xml:space="preserve">, </w:t>
      </w:r>
      <w:r w:rsidR="004C4C82" w:rsidRPr="004C4C82">
        <w:rPr>
          <w:sz w:val="28"/>
          <w:szCs w:val="28"/>
        </w:rPr>
        <w:t>Федеральны</w:t>
      </w:r>
      <w:r w:rsidR="004C4C82">
        <w:rPr>
          <w:sz w:val="28"/>
          <w:szCs w:val="28"/>
        </w:rPr>
        <w:t>м</w:t>
      </w:r>
      <w:r w:rsidR="004C4C82" w:rsidRPr="004C4C82">
        <w:rPr>
          <w:sz w:val="28"/>
          <w:szCs w:val="28"/>
        </w:rPr>
        <w:t xml:space="preserve"> закон</w:t>
      </w:r>
      <w:r w:rsidR="004C4C82">
        <w:rPr>
          <w:sz w:val="28"/>
          <w:szCs w:val="28"/>
        </w:rPr>
        <w:t>ом</w:t>
      </w:r>
      <w:r w:rsidR="004C4C82" w:rsidRPr="004C4C82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proofErr w:type="gramEnd"/>
    </w:p>
    <w:p w:rsidR="00500F17" w:rsidRPr="006A11A1" w:rsidRDefault="00500F17" w:rsidP="00854C94">
      <w:pPr>
        <w:ind w:firstLine="708"/>
        <w:jc w:val="both"/>
        <w:rPr>
          <w:sz w:val="28"/>
          <w:szCs w:val="28"/>
        </w:rPr>
      </w:pPr>
    </w:p>
    <w:p w:rsidR="00F873C5" w:rsidRPr="006A11A1" w:rsidRDefault="00F873C5" w:rsidP="00036C81">
      <w:pPr>
        <w:pStyle w:val="40"/>
        <w:shd w:val="clear" w:color="auto" w:fill="auto"/>
        <w:spacing w:before="0" w:after="0" w:line="280" w:lineRule="exact"/>
        <w:ind w:left="40"/>
      </w:pPr>
      <w:r w:rsidRPr="006A11A1">
        <w:t>ПОСТАНОВЛЯЮ:</w:t>
      </w:r>
    </w:p>
    <w:p w:rsidR="00036C81" w:rsidRPr="006A11A1" w:rsidRDefault="00036C81" w:rsidP="00036C81">
      <w:pPr>
        <w:pStyle w:val="40"/>
        <w:shd w:val="clear" w:color="auto" w:fill="auto"/>
        <w:spacing w:before="0" w:after="0" w:line="280" w:lineRule="exact"/>
        <w:ind w:left="40"/>
        <w:rPr>
          <w:b w:val="0"/>
        </w:rPr>
      </w:pPr>
    </w:p>
    <w:p w:rsidR="00182F9A" w:rsidRPr="006A11A1" w:rsidRDefault="00182F9A" w:rsidP="00182F9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6A11A1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94276B" w:rsidRPr="0094276B">
        <w:rPr>
          <w:rFonts w:ascii="Times New Roman" w:hAnsi="Times New Roman"/>
          <w:sz w:val="28"/>
          <w:szCs w:val="28"/>
        </w:rPr>
        <w:t xml:space="preserve">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="0094276B" w:rsidRPr="0094276B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94276B" w:rsidRPr="0094276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A11A1">
        <w:rPr>
          <w:rFonts w:ascii="Times New Roman" w:hAnsi="Times New Roman"/>
          <w:sz w:val="28"/>
          <w:szCs w:val="28"/>
        </w:rPr>
        <w:t>» согласно приложению</w:t>
      </w:r>
      <w:r w:rsidR="002465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A11A1">
        <w:rPr>
          <w:rFonts w:ascii="Times New Roman" w:hAnsi="Times New Roman"/>
          <w:sz w:val="28"/>
          <w:szCs w:val="28"/>
        </w:rPr>
        <w:t>.</w:t>
      </w:r>
    </w:p>
    <w:p w:rsidR="008F1D6F" w:rsidRPr="006A11A1" w:rsidRDefault="002465AE" w:rsidP="00182F9A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="008F1D6F" w:rsidRPr="006A11A1">
        <w:rPr>
          <w:sz w:val="28"/>
          <w:szCs w:val="28"/>
        </w:rPr>
        <w:t>. Признать утратившими силу</w:t>
      </w:r>
      <w:r w:rsidR="00F47D6A" w:rsidRPr="006A11A1">
        <w:rPr>
          <w:sz w:val="28"/>
          <w:szCs w:val="28"/>
        </w:rPr>
        <w:t xml:space="preserve"> постановления администрации </w:t>
      </w:r>
      <w:proofErr w:type="spellStart"/>
      <w:r w:rsidR="00F47D6A" w:rsidRPr="006A11A1">
        <w:rPr>
          <w:sz w:val="28"/>
          <w:szCs w:val="28"/>
        </w:rPr>
        <w:t>Вилючинского</w:t>
      </w:r>
      <w:proofErr w:type="spellEnd"/>
      <w:r w:rsidR="00F47D6A" w:rsidRPr="006A11A1">
        <w:rPr>
          <w:sz w:val="28"/>
          <w:szCs w:val="28"/>
        </w:rPr>
        <w:t xml:space="preserve"> городского округа</w:t>
      </w:r>
      <w:r w:rsidR="008F1D6F" w:rsidRPr="006A11A1">
        <w:rPr>
          <w:sz w:val="28"/>
          <w:szCs w:val="28"/>
        </w:rPr>
        <w:t>:</w:t>
      </w:r>
    </w:p>
    <w:p w:rsidR="008F1D6F" w:rsidRDefault="00F47D6A" w:rsidP="00182F9A">
      <w:pPr>
        <w:ind w:firstLine="709"/>
        <w:jc w:val="both"/>
        <w:rPr>
          <w:sz w:val="28"/>
          <w:szCs w:val="28"/>
        </w:rPr>
      </w:pPr>
      <w:bookmarkStart w:id="2" w:name="sub_41"/>
      <w:bookmarkEnd w:id="1"/>
      <w:r w:rsidRPr="006A11A1">
        <w:rPr>
          <w:sz w:val="28"/>
          <w:szCs w:val="28"/>
        </w:rPr>
        <w:t xml:space="preserve">- от </w:t>
      </w:r>
      <w:r w:rsidR="0094276B">
        <w:rPr>
          <w:sz w:val="28"/>
          <w:szCs w:val="28"/>
        </w:rPr>
        <w:t>22.11.</w:t>
      </w:r>
      <w:r w:rsidRPr="006A11A1">
        <w:rPr>
          <w:sz w:val="28"/>
          <w:szCs w:val="28"/>
        </w:rPr>
        <w:t>20</w:t>
      </w:r>
      <w:r w:rsidR="00D45B8C" w:rsidRPr="006A11A1">
        <w:rPr>
          <w:sz w:val="28"/>
          <w:szCs w:val="28"/>
        </w:rPr>
        <w:t>1</w:t>
      </w:r>
      <w:r w:rsidR="0094276B">
        <w:rPr>
          <w:sz w:val="28"/>
          <w:szCs w:val="28"/>
        </w:rPr>
        <w:t>1</w:t>
      </w:r>
      <w:r w:rsidRPr="006A11A1">
        <w:rPr>
          <w:sz w:val="28"/>
          <w:szCs w:val="28"/>
        </w:rPr>
        <w:t xml:space="preserve"> №</w:t>
      </w:r>
      <w:r w:rsidR="0094276B">
        <w:rPr>
          <w:sz w:val="28"/>
          <w:szCs w:val="28"/>
        </w:rPr>
        <w:t xml:space="preserve"> 1722 «</w:t>
      </w:r>
      <w:r w:rsidR="0094276B" w:rsidRPr="0094276B">
        <w:rPr>
          <w:sz w:val="28"/>
          <w:szCs w:val="28"/>
        </w:rPr>
        <w:t xml:space="preserve">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="0094276B" w:rsidRPr="0094276B">
        <w:rPr>
          <w:sz w:val="28"/>
          <w:szCs w:val="28"/>
        </w:rPr>
        <w:t>Вилючинского</w:t>
      </w:r>
      <w:proofErr w:type="spellEnd"/>
      <w:r w:rsidR="0094276B" w:rsidRPr="0094276B">
        <w:rPr>
          <w:sz w:val="28"/>
          <w:szCs w:val="28"/>
        </w:rPr>
        <w:t xml:space="preserve"> городского округа</w:t>
      </w:r>
      <w:r w:rsidR="008F1D6F" w:rsidRPr="006A11A1">
        <w:rPr>
          <w:sz w:val="28"/>
          <w:szCs w:val="28"/>
        </w:rPr>
        <w:t>»;</w:t>
      </w:r>
    </w:p>
    <w:p w:rsidR="0094276B" w:rsidRDefault="00F316F4" w:rsidP="00182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94276B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4276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4276B">
        <w:rPr>
          <w:sz w:val="28"/>
          <w:szCs w:val="28"/>
        </w:rPr>
        <w:t>2</w:t>
      </w:r>
      <w:r>
        <w:rPr>
          <w:sz w:val="28"/>
          <w:szCs w:val="28"/>
        </w:rPr>
        <w:t xml:space="preserve"> № 1</w:t>
      </w:r>
      <w:r w:rsidR="0094276B">
        <w:rPr>
          <w:sz w:val="28"/>
          <w:szCs w:val="28"/>
        </w:rPr>
        <w:t>62</w:t>
      </w:r>
      <w:r>
        <w:rPr>
          <w:sz w:val="28"/>
          <w:szCs w:val="28"/>
        </w:rPr>
        <w:t xml:space="preserve"> «О внесении изменений </w:t>
      </w:r>
      <w:r w:rsidR="0094276B">
        <w:rPr>
          <w:sz w:val="28"/>
          <w:szCs w:val="28"/>
        </w:rPr>
        <w:t xml:space="preserve">в административный регламент предоставления муниципальной услуги </w:t>
      </w:r>
      <w:r w:rsidR="007005B1" w:rsidRPr="007005B1">
        <w:rPr>
          <w:sz w:val="28"/>
          <w:szCs w:val="28"/>
        </w:rPr>
        <w:t>«</w:t>
      </w:r>
      <w:r w:rsidR="0094276B" w:rsidRPr="0094276B">
        <w:rPr>
          <w:sz w:val="28"/>
          <w:szCs w:val="28"/>
        </w:rPr>
        <w:t xml:space="preserve">Оказание </w:t>
      </w:r>
      <w:r w:rsidR="0094276B" w:rsidRPr="0094276B">
        <w:rPr>
          <w:sz w:val="28"/>
          <w:szCs w:val="28"/>
        </w:rPr>
        <w:lastRenderedPageBreak/>
        <w:t xml:space="preserve">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="0094276B" w:rsidRPr="0094276B">
        <w:rPr>
          <w:sz w:val="28"/>
          <w:szCs w:val="28"/>
        </w:rPr>
        <w:t>Вилючинского</w:t>
      </w:r>
      <w:proofErr w:type="spellEnd"/>
      <w:r w:rsidR="0094276B" w:rsidRPr="0094276B">
        <w:rPr>
          <w:sz w:val="28"/>
          <w:szCs w:val="28"/>
        </w:rPr>
        <w:t xml:space="preserve"> городского округа</w:t>
      </w:r>
      <w:r w:rsidR="007005B1" w:rsidRPr="007005B1">
        <w:rPr>
          <w:sz w:val="28"/>
          <w:szCs w:val="28"/>
        </w:rPr>
        <w:t>»</w:t>
      </w:r>
      <w:r w:rsidR="0094276B">
        <w:rPr>
          <w:sz w:val="28"/>
          <w:szCs w:val="28"/>
        </w:rPr>
        <w:t>;</w:t>
      </w:r>
    </w:p>
    <w:p w:rsidR="0094276B" w:rsidRDefault="0094276B" w:rsidP="00182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276B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94276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4276B">
        <w:rPr>
          <w:sz w:val="28"/>
          <w:szCs w:val="28"/>
        </w:rPr>
        <w:t xml:space="preserve">.2012 № </w:t>
      </w:r>
      <w:r>
        <w:rPr>
          <w:sz w:val="28"/>
          <w:szCs w:val="28"/>
        </w:rPr>
        <w:t>546</w:t>
      </w:r>
      <w:r w:rsidRPr="0094276B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Pr="0094276B">
        <w:rPr>
          <w:sz w:val="28"/>
          <w:szCs w:val="28"/>
        </w:rPr>
        <w:t>Вилючинского</w:t>
      </w:r>
      <w:proofErr w:type="spellEnd"/>
      <w:r w:rsidRPr="0094276B">
        <w:rPr>
          <w:sz w:val="28"/>
          <w:szCs w:val="28"/>
        </w:rPr>
        <w:t xml:space="preserve"> городского округа»;</w:t>
      </w:r>
    </w:p>
    <w:p w:rsidR="00E57700" w:rsidRDefault="0094276B" w:rsidP="00182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26.11</w:t>
      </w:r>
      <w:r w:rsidRPr="0094276B">
        <w:rPr>
          <w:sz w:val="28"/>
          <w:szCs w:val="28"/>
        </w:rPr>
        <w:t>.2012 № 1</w:t>
      </w:r>
      <w:r>
        <w:rPr>
          <w:sz w:val="28"/>
          <w:szCs w:val="28"/>
        </w:rPr>
        <w:t>825</w:t>
      </w:r>
      <w:r w:rsidRPr="0094276B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Pr="0094276B">
        <w:rPr>
          <w:sz w:val="28"/>
          <w:szCs w:val="28"/>
        </w:rPr>
        <w:t>Вилючинского</w:t>
      </w:r>
      <w:proofErr w:type="spellEnd"/>
      <w:r w:rsidRPr="0094276B">
        <w:rPr>
          <w:sz w:val="28"/>
          <w:szCs w:val="28"/>
        </w:rPr>
        <w:t xml:space="preserve"> городского округа»;</w:t>
      </w:r>
    </w:p>
    <w:p w:rsidR="00F316F4" w:rsidRPr="006A11A1" w:rsidRDefault="00E57700" w:rsidP="00182F9A">
      <w:pPr>
        <w:ind w:firstLine="709"/>
        <w:jc w:val="both"/>
        <w:rPr>
          <w:sz w:val="28"/>
          <w:szCs w:val="28"/>
        </w:rPr>
      </w:pPr>
      <w:r w:rsidRPr="00E57700">
        <w:rPr>
          <w:sz w:val="28"/>
          <w:szCs w:val="28"/>
        </w:rPr>
        <w:t xml:space="preserve">- от </w:t>
      </w:r>
      <w:r>
        <w:rPr>
          <w:sz w:val="28"/>
          <w:szCs w:val="28"/>
        </w:rPr>
        <w:t>3</w:t>
      </w:r>
      <w:r w:rsidRPr="00E57700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E5770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57700">
        <w:rPr>
          <w:sz w:val="28"/>
          <w:szCs w:val="28"/>
        </w:rPr>
        <w:t xml:space="preserve"> № 1</w:t>
      </w:r>
      <w:r>
        <w:rPr>
          <w:sz w:val="28"/>
          <w:szCs w:val="28"/>
        </w:rPr>
        <w:t>107</w:t>
      </w:r>
      <w:r w:rsidRPr="00E57700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Pr="00E57700">
        <w:rPr>
          <w:sz w:val="28"/>
          <w:szCs w:val="28"/>
        </w:rPr>
        <w:t>Вилючинского</w:t>
      </w:r>
      <w:proofErr w:type="spellEnd"/>
      <w:r w:rsidRPr="00E57700">
        <w:rPr>
          <w:sz w:val="28"/>
          <w:szCs w:val="28"/>
        </w:rPr>
        <w:t xml:space="preserve"> городского округа</w:t>
      </w:r>
      <w:proofErr w:type="gramStart"/>
      <w:r w:rsidRPr="00E57700">
        <w:rPr>
          <w:sz w:val="28"/>
          <w:szCs w:val="28"/>
        </w:rPr>
        <w:t>»;</w:t>
      </w:r>
      <w:r w:rsidR="007005B1">
        <w:rPr>
          <w:sz w:val="28"/>
          <w:szCs w:val="28"/>
        </w:rPr>
        <w:t>.</w:t>
      </w:r>
      <w:proofErr w:type="gramEnd"/>
    </w:p>
    <w:p w:rsidR="007005B1" w:rsidRDefault="002465AE" w:rsidP="00182F9A">
      <w:pPr>
        <w:ind w:firstLine="709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3</w:t>
      </w:r>
      <w:r w:rsidR="008F1D6F" w:rsidRPr="006A11A1">
        <w:rPr>
          <w:sz w:val="28"/>
          <w:szCs w:val="28"/>
        </w:rPr>
        <w:t xml:space="preserve">. </w:t>
      </w:r>
      <w:r w:rsidR="00FC4A1F">
        <w:rPr>
          <w:sz w:val="28"/>
          <w:szCs w:val="28"/>
        </w:rPr>
        <w:t xml:space="preserve">Исполняющему обязанности </w:t>
      </w:r>
      <w:proofErr w:type="spellStart"/>
      <w:r w:rsidR="00FC4A1F">
        <w:rPr>
          <w:sz w:val="28"/>
          <w:szCs w:val="28"/>
        </w:rPr>
        <w:t>н</w:t>
      </w:r>
      <w:r w:rsidR="008F1D6F" w:rsidRPr="006A11A1">
        <w:rPr>
          <w:sz w:val="28"/>
          <w:szCs w:val="28"/>
        </w:rPr>
        <w:t>ачальник</w:t>
      </w:r>
      <w:r w:rsidR="00FC4A1F">
        <w:rPr>
          <w:sz w:val="28"/>
          <w:szCs w:val="28"/>
        </w:rPr>
        <w:t>а</w:t>
      </w:r>
      <w:r w:rsidR="007005B1" w:rsidRPr="007005B1">
        <w:rPr>
          <w:sz w:val="28"/>
          <w:szCs w:val="28"/>
        </w:rPr>
        <w:t>управления</w:t>
      </w:r>
      <w:proofErr w:type="spellEnd"/>
      <w:r w:rsidR="007005B1" w:rsidRPr="007005B1">
        <w:rPr>
          <w:sz w:val="28"/>
          <w:szCs w:val="28"/>
        </w:rPr>
        <w:t xml:space="preserve"> делами</w:t>
      </w:r>
      <w:r w:rsidR="007005B1">
        <w:rPr>
          <w:sz w:val="28"/>
          <w:szCs w:val="28"/>
        </w:rPr>
        <w:t>, начальнику общего отдела</w:t>
      </w:r>
      <w:r w:rsidR="007005B1" w:rsidRPr="007005B1">
        <w:rPr>
          <w:sz w:val="28"/>
          <w:szCs w:val="28"/>
        </w:rPr>
        <w:t xml:space="preserve"> администрации </w:t>
      </w:r>
      <w:proofErr w:type="spellStart"/>
      <w:r w:rsidR="007005B1" w:rsidRPr="007005B1">
        <w:rPr>
          <w:sz w:val="28"/>
          <w:szCs w:val="28"/>
        </w:rPr>
        <w:t>Вилючинского</w:t>
      </w:r>
      <w:proofErr w:type="spellEnd"/>
      <w:r w:rsidR="007005B1" w:rsidRPr="007005B1">
        <w:rPr>
          <w:sz w:val="28"/>
          <w:szCs w:val="28"/>
        </w:rPr>
        <w:t xml:space="preserve"> городского округа </w:t>
      </w:r>
      <w:r w:rsidR="007005B1">
        <w:rPr>
          <w:sz w:val="28"/>
          <w:szCs w:val="28"/>
        </w:rPr>
        <w:t xml:space="preserve">В.В. </w:t>
      </w:r>
      <w:proofErr w:type="spellStart"/>
      <w:r w:rsidR="007005B1">
        <w:rPr>
          <w:sz w:val="28"/>
          <w:szCs w:val="28"/>
        </w:rPr>
        <w:t>Шиховцову</w:t>
      </w:r>
      <w:proofErr w:type="spellEnd"/>
      <w:r w:rsidR="007005B1" w:rsidRPr="007005B1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7005B1" w:rsidRPr="007005B1">
        <w:rPr>
          <w:sz w:val="28"/>
          <w:szCs w:val="28"/>
        </w:rPr>
        <w:t>Вилючинской</w:t>
      </w:r>
      <w:proofErr w:type="spellEnd"/>
      <w:r w:rsidR="007005B1" w:rsidRPr="007005B1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7005B1" w:rsidRPr="007005B1">
        <w:rPr>
          <w:sz w:val="28"/>
          <w:szCs w:val="28"/>
        </w:rPr>
        <w:t>Вилючинского</w:t>
      </w:r>
      <w:proofErr w:type="spellEnd"/>
      <w:r w:rsidR="007005B1" w:rsidRPr="007005B1">
        <w:rPr>
          <w:sz w:val="28"/>
          <w:szCs w:val="28"/>
        </w:rPr>
        <w:t xml:space="preserve"> городского </w:t>
      </w:r>
      <w:proofErr w:type="gramStart"/>
      <w:r w:rsidR="007005B1" w:rsidRPr="007005B1">
        <w:rPr>
          <w:sz w:val="28"/>
          <w:szCs w:val="28"/>
        </w:rPr>
        <w:t>округа</w:t>
      </w:r>
      <w:proofErr w:type="gramEnd"/>
      <w:r w:rsidR="007005B1" w:rsidRPr="007005B1">
        <w:rPr>
          <w:sz w:val="28"/>
          <w:szCs w:val="28"/>
        </w:rPr>
        <w:t xml:space="preserve"> ЗАТО г. </w:t>
      </w:r>
      <w:proofErr w:type="spellStart"/>
      <w:r w:rsidR="007005B1" w:rsidRPr="007005B1">
        <w:rPr>
          <w:sz w:val="28"/>
          <w:szCs w:val="28"/>
        </w:rPr>
        <w:t>Вилючинска</w:t>
      </w:r>
      <w:proofErr w:type="spellEnd"/>
      <w:r w:rsidR="007005B1" w:rsidRPr="007005B1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7005B1" w:rsidRPr="007005B1">
        <w:rPr>
          <w:sz w:val="28"/>
          <w:szCs w:val="28"/>
        </w:rPr>
        <w:t>Вилючинского</w:t>
      </w:r>
      <w:proofErr w:type="spellEnd"/>
      <w:r w:rsidR="007005B1" w:rsidRPr="007005B1">
        <w:rPr>
          <w:sz w:val="28"/>
          <w:szCs w:val="28"/>
        </w:rPr>
        <w:t xml:space="preserve"> городского округа в информационно – телекоммуникационной сети «Интернет»</w:t>
      </w:r>
      <w:bookmarkStart w:id="4" w:name="sub_6"/>
      <w:bookmarkEnd w:id="3"/>
      <w:r w:rsidR="007005B1">
        <w:rPr>
          <w:sz w:val="28"/>
          <w:szCs w:val="28"/>
        </w:rPr>
        <w:t>.</w:t>
      </w:r>
    </w:p>
    <w:p w:rsidR="008F1D6F" w:rsidRPr="006A11A1" w:rsidRDefault="002465AE" w:rsidP="00182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1D6F" w:rsidRPr="006A11A1">
        <w:rPr>
          <w:sz w:val="28"/>
          <w:szCs w:val="28"/>
        </w:rPr>
        <w:t>. Настоящее постановление вступает в силу после его</w:t>
      </w:r>
      <w:r>
        <w:rPr>
          <w:sz w:val="28"/>
          <w:szCs w:val="28"/>
        </w:rPr>
        <w:t xml:space="preserve"> официального </w:t>
      </w:r>
      <w:hyperlink r:id="rId6" w:history="1">
        <w:r w:rsidR="008F1D6F" w:rsidRPr="006A11A1">
          <w:rPr>
            <w:rStyle w:val="ac"/>
            <w:color w:val="auto"/>
            <w:sz w:val="28"/>
            <w:szCs w:val="28"/>
          </w:rPr>
          <w:t>опубликования</w:t>
        </w:r>
      </w:hyperlink>
      <w:r w:rsidR="00FC4A1F">
        <w:rPr>
          <w:rStyle w:val="ac"/>
          <w:color w:val="auto"/>
          <w:sz w:val="28"/>
          <w:szCs w:val="28"/>
        </w:rPr>
        <w:t xml:space="preserve"> (обнародования)</w:t>
      </w:r>
      <w:r w:rsidR="008F1D6F" w:rsidRPr="006A11A1">
        <w:rPr>
          <w:sz w:val="28"/>
          <w:szCs w:val="28"/>
        </w:rPr>
        <w:t>.</w:t>
      </w:r>
    </w:p>
    <w:p w:rsidR="008F1D6F" w:rsidRPr="006A11A1" w:rsidRDefault="002465AE" w:rsidP="00182F9A">
      <w:pPr>
        <w:ind w:firstLine="709"/>
        <w:jc w:val="both"/>
        <w:rPr>
          <w:sz w:val="28"/>
          <w:szCs w:val="28"/>
        </w:rPr>
      </w:pPr>
      <w:bookmarkStart w:id="5" w:name="sub_7"/>
      <w:bookmarkEnd w:id="4"/>
      <w:r>
        <w:rPr>
          <w:sz w:val="28"/>
          <w:szCs w:val="28"/>
        </w:rPr>
        <w:t>5</w:t>
      </w:r>
      <w:r w:rsidR="008F1D6F" w:rsidRPr="006A11A1">
        <w:rPr>
          <w:sz w:val="28"/>
          <w:szCs w:val="28"/>
        </w:rPr>
        <w:t xml:space="preserve">. Контроль </w:t>
      </w:r>
      <w:proofErr w:type="spellStart"/>
      <w:r>
        <w:rPr>
          <w:sz w:val="28"/>
          <w:szCs w:val="28"/>
        </w:rPr>
        <w:t>за</w:t>
      </w:r>
      <w:r w:rsidR="008F1D6F" w:rsidRPr="006A11A1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proofErr w:type="spellEnd"/>
      <w:r w:rsidR="008F1D6F" w:rsidRPr="006A11A1">
        <w:rPr>
          <w:sz w:val="28"/>
          <w:szCs w:val="28"/>
        </w:rPr>
        <w:t xml:space="preserve"> настоящего постановления возложить на </w:t>
      </w:r>
      <w:r w:rsidR="007005B1">
        <w:rPr>
          <w:sz w:val="28"/>
          <w:szCs w:val="28"/>
        </w:rPr>
        <w:t xml:space="preserve">заместителя главы администрации, </w:t>
      </w:r>
      <w:r w:rsidR="00EC291E" w:rsidRPr="006A11A1">
        <w:rPr>
          <w:sz w:val="28"/>
          <w:szCs w:val="28"/>
        </w:rPr>
        <w:t xml:space="preserve">начальника </w:t>
      </w:r>
      <w:r w:rsidR="007005B1">
        <w:rPr>
          <w:sz w:val="28"/>
          <w:szCs w:val="28"/>
        </w:rPr>
        <w:t xml:space="preserve">финансового управления </w:t>
      </w:r>
      <w:r w:rsidR="00EC291E" w:rsidRPr="006A11A1">
        <w:rPr>
          <w:sz w:val="28"/>
          <w:szCs w:val="28"/>
        </w:rPr>
        <w:t xml:space="preserve">администрации </w:t>
      </w:r>
      <w:proofErr w:type="spellStart"/>
      <w:r w:rsidR="00EC291E" w:rsidRPr="006A11A1">
        <w:rPr>
          <w:sz w:val="28"/>
          <w:szCs w:val="28"/>
        </w:rPr>
        <w:t>Вилючинского</w:t>
      </w:r>
      <w:proofErr w:type="spellEnd"/>
      <w:r w:rsidR="00EC291E" w:rsidRPr="006A11A1">
        <w:rPr>
          <w:sz w:val="28"/>
          <w:szCs w:val="28"/>
        </w:rPr>
        <w:t xml:space="preserve"> городского округа </w:t>
      </w:r>
      <w:r w:rsidR="007005B1">
        <w:rPr>
          <w:sz w:val="28"/>
          <w:szCs w:val="28"/>
        </w:rPr>
        <w:t>Г.Н. Смирнову</w:t>
      </w:r>
      <w:r w:rsidR="00EC291E" w:rsidRPr="006A11A1">
        <w:rPr>
          <w:sz w:val="28"/>
          <w:szCs w:val="28"/>
        </w:rPr>
        <w:t>.</w:t>
      </w:r>
    </w:p>
    <w:bookmarkEnd w:id="5"/>
    <w:p w:rsidR="00AF370A" w:rsidRPr="006A11A1" w:rsidRDefault="00AF370A" w:rsidP="008F1D6F">
      <w:pPr>
        <w:widowControl w:val="0"/>
        <w:ind w:right="-5" w:firstLine="720"/>
        <w:jc w:val="both"/>
        <w:rPr>
          <w:sz w:val="28"/>
          <w:szCs w:val="28"/>
        </w:rPr>
      </w:pPr>
    </w:p>
    <w:p w:rsidR="00FC4A1F" w:rsidRPr="006A11A1" w:rsidRDefault="00FC4A1F" w:rsidP="00711A9E">
      <w:pPr>
        <w:widowControl w:val="0"/>
        <w:ind w:right="-5" w:firstLine="720"/>
        <w:rPr>
          <w:sz w:val="28"/>
        </w:rPr>
      </w:pPr>
    </w:p>
    <w:p w:rsidR="007005B1" w:rsidRDefault="007005B1" w:rsidP="00AF370A">
      <w:pPr>
        <w:widowControl w:val="0"/>
        <w:ind w:right="-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="004E211D" w:rsidRPr="006A11A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AF370A" w:rsidRPr="006A11A1" w:rsidRDefault="00F873C5" w:rsidP="00AF370A">
      <w:pPr>
        <w:widowControl w:val="0"/>
        <w:ind w:right="-5"/>
        <w:rPr>
          <w:b/>
          <w:sz w:val="28"/>
        </w:rPr>
      </w:pPr>
      <w:proofErr w:type="spellStart"/>
      <w:r w:rsidRPr="006A11A1">
        <w:rPr>
          <w:b/>
          <w:sz w:val="28"/>
          <w:szCs w:val="28"/>
        </w:rPr>
        <w:t>а</w:t>
      </w:r>
      <w:r w:rsidR="000A1D28" w:rsidRPr="006A11A1">
        <w:rPr>
          <w:b/>
          <w:sz w:val="28"/>
          <w:szCs w:val="28"/>
        </w:rPr>
        <w:t>дминистрации</w:t>
      </w:r>
      <w:r w:rsidR="008E25AF" w:rsidRPr="006A11A1">
        <w:rPr>
          <w:b/>
          <w:sz w:val="28"/>
          <w:szCs w:val="28"/>
        </w:rPr>
        <w:t>городского</w:t>
      </w:r>
      <w:proofErr w:type="spellEnd"/>
      <w:r w:rsidR="008E25AF" w:rsidRPr="006A11A1">
        <w:rPr>
          <w:b/>
          <w:sz w:val="28"/>
          <w:szCs w:val="28"/>
        </w:rPr>
        <w:t xml:space="preserve"> округа</w:t>
      </w:r>
      <w:r w:rsidR="007005B1">
        <w:rPr>
          <w:b/>
          <w:sz w:val="28"/>
          <w:szCs w:val="28"/>
        </w:rPr>
        <w:tab/>
      </w:r>
      <w:r w:rsidR="007005B1">
        <w:rPr>
          <w:b/>
          <w:sz w:val="28"/>
          <w:szCs w:val="28"/>
        </w:rPr>
        <w:tab/>
      </w:r>
      <w:r w:rsidR="007005B1">
        <w:rPr>
          <w:b/>
          <w:sz w:val="28"/>
          <w:szCs w:val="28"/>
        </w:rPr>
        <w:tab/>
      </w:r>
      <w:r w:rsidR="007005B1">
        <w:rPr>
          <w:b/>
          <w:sz w:val="28"/>
          <w:szCs w:val="28"/>
        </w:rPr>
        <w:tab/>
      </w:r>
      <w:r w:rsidR="00137C6F">
        <w:rPr>
          <w:b/>
          <w:sz w:val="28"/>
          <w:szCs w:val="28"/>
        </w:rPr>
        <w:t xml:space="preserve">И.П. </w:t>
      </w:r>
      <w:proofErr w:type="spellStart"/>
      <w:r w:rsidR="00137C6F">
        <w:rPr>
          <w:b/>
          <w:sz w:val="28"/>
          <w:szCs w:val="28"/>
        </w:rPr>
        <w:t>Жилкина</w:t>
      </w:r>
      <w:proofErr w:type="spellEnd"/>
    </w:p>
    <w:p w:rsidR="007C46DB" w:rsidRPr="006A11A1" w:rsidRDefault="007C46DB">
      <w:pPr>
        <w:rPr>
          <w:b/>
          <w:sz w:val="28"/>
          <w:szCs w:val="28"/>
        </w:rPr>
      </w:pPr>
      <w:r w:rsidRPr="006A11A1">
        <w:rPr>
          <w:b/>
          <w:sz w:val="28"/>
          <w:szCs w:val="28"/>
        </w:rPr>
        <w:br w:type="page"/>
      </w:r>
    </w:p>
    <w:p w:rsidR="0025703A" w:rsidRPr="006A11A1" w:rsidRDefault="0025703A" w:rsidP="0025703A">
      <w:pPr>
        <w:widowControl w:val="0"/>
        <w:ind w:right="-5"/>
        <w:jc w:val="right"/>
        <w:rPr>
          <w:sz w:val="28"/>
          <w:szCs w:val="28"/>
        </w:rPr>
      </w:pPr>
      <w:r w:rsidRPr="006A11A1">
        <w:rPr>
          <w:sz w:val="28"/>
          <w:szCs w:val="28"/>
        </w:rPr>
        <w:lastRenderedPageBreak/>
        <w:t xml:space="preserve">Приложение </w:t>
      </w:r>
    </w:p>
    <w:p w:rsidR="0025703A" w:rsidRPr="006A11A1" w:rsidRDefault="0025703A" w:rsidP="0025703A">
      <w:pPr>
        <w:widowControl w:val="0"/>
        <w:ind w:right="-5"/>
        <w:jc w:val="right"/>
        <w:rPr>
          <w:sz w:val="28"/>
          <w:szCs w:val="28"/>
        </w:rPr>
      </w:pPr>
      <w:r w:rsidRPr="006A11A1">
        <w:rPr>
          <w:sz w:val="28"/>
          <w:szCs w:val="28"/>
        </w:rPr>
        <w:t xml:space="preserve">к постановлению администрации </w:t>
      </w:r>
    </w:p>
    <w:p w:rsidR="0025703A" w:rsidRPr="006A11A1" w:rsidRDefault="0025703A" w:rsidP="0025703A">
      <w:pPr>
        <w:widowControl w:val="0"/>
        <w:ind w:right="-5"/>
        <w:jc w:val="right"/>
        <w:rPr>
          <w:sz w:val="28"/>
          <w:szCs w:val="28"/>
        </w:rPr>
      </w:pPr>
      <w:proofErr w:type="spellStart"/>
      <w:r w:rsidRPr="006A11A1">
        <w:rPr>
          <w:sz w:val="28"/>
          <w:szCs w:val="28"/>
        </w:rPr>
        <w:t>Вилючинского</w:t>
      </w:r>
      <w:proofErr w:type="spellEnd"/>
      <w:r w:rsidRPr="006A11A1">
        <w:rPr>
          <w:sz w:val="28"/>
          <w:szCs w:val="28"/>
        </w:rPr>
        <w:t xml:space="preserve"> городского округа </w:t>
      </w:r>
    </w:p>
    <w:p w:rsidR="0025703A" w:rsidRPr="006A11A1" w:rsidRDefault="00EA1E39" w:rsidP="0025703A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5703A" w:rsidRPr="006A11A1">
        <w:rPr>
          <w:sz w:val="28"/>
          <w:szCs w:val="28"/>
        </w:rPr>
        <w:t>т</w:t>
      </w:r>
      <w:r>
        <w:rPr>
          <w:sz w:val="28"/>
          <w:szCs w:val="28"/>
        </w:rPr>
        <w:t xml:space="preserve"> 24.04.2017 </w:t>
      </w:r>
      <w:r w:rsidR="0025703A" w:rsidRPr="006A11A1">
        <w:rPr>
          <w:sz w:val="28"/>
          <w:szCs w:val="28"/>
        </w:rPr>
        <w:t>№</w:t>
      </w:r>
      <w:r>
        <w:rPr>
          <w:sz w:val="28"/>
          <w:szCs w:val="28"/>
        </w:rPr>
        <w:t xml:space="preserve"> 309</w:t>
      </w:r>
    </w:p>
    <w:p w:rsidR="00182F9A" w:rsidRPr="00F23E67" w:rsidRDefault="00182F9A" w:rsidP="00D6677F">
      <w:pPr>
        <w:pStyle w:val="11"/>
        <w:ind w:firstLine="0"/>
        <w:jc w:val="center"/>
        <w:rPr>
          <w:b/>
          <w:caps/>
        </w:rPr>
      </w:pPr>
      <w:bookmarkStart w:id="6" w:name="sub_142"/>
      <w:r w:rsidRPr="00F23E67">
        <w:rPr>
          <w:b/>
          <w:caps/>
        </w:rPr>
        <w:t>АДМИНИСТРАТИВНЫЙ РЕГЛАМЕНТ</w:t>
      </w:r>
    </w:p>
    <w:p w:rsidR="00182F9A" w:rsidRPr="00F23E67" w:rsidRDefault="00182F9A" w:rsidP="00D6677F">
      <w:pPr>
        <w:pStyle w:val="11"/>
        <w:ind w:firstLine="0"/>
        <w:jc w:val="center"/>
        <w:rPr>
          <w:b/>
          <w:caps/>
        </w:rPr>
      </w:pPr>
      <w:r w:rsidRPr="00F23E67">
        <w:rPr>
          <w:b/>
          <w:caps/>
        </w:rPr>
        <w:t>предоставления муниципальной услуги</w:t>
      </w:r>
    </w:p>
    <w:p w:rsidR="00182F9A" w:rsidRPr="00F23E67" w:rsidRDefault="00182F9A" w:rsidP="00D6677F">
      <w:pPr>
        <w:pStyle w:val="11"/>
        <w:ind w:firstLine="0"/>
        <w:jc w:val="center"/>
        <w:rPr>
          <w:b/>
          <w:bCs/>
          <w:caps/>
        </w:rPr>
      </w:pPr>
      <w:r w:rsidRPr="00F23E67">
        <w:rPr>
          <w:b/>
          <w:caps/>
        </w:rPr>
        <w:t>«</w:t>
      </w:r>
      <w:r w:rsidR="00137C6F">
        <w:rPr>
          <w:b/>
          <w:caps/>
        </w:rPr>
        <w:t xml:space="preserve">ОКАЗАНИЕ КОНСУЛЬТАЦИОННОЙ, ИНФОРМАЦИОННОЙ И ОРГАНИЗАЦИОННОЙ ПОДДЕРЖКИ СУБЪЕКТАМ МАЛОГО И СРЕДНЕГО ПРЕДПРИНИМАТЕЛЬСТВА НА </w:t>
      </w:r>
      <w:r w:rsidR="00A02378">
        <w:rPr>
          <w:b/>
          <w:caps/>
        </w:rPr>
        <w:t>Т</w:t>
      </w:r>
      <w:r w:rsidR="007005B1" w:rsidRPr="00F23E67">
        <w:rPr>
          <w:b/>
          <w:caps/>
        </w:rPr>
        <w:t>ерритории Вилючинского городского округа</w:t>
      </w:r>
      <w:r w:rsidRPr="00F23E67">
        <w:rPr>
          <w:b/>
          <w:caps/>
        </w:rPr>
        <w:t>»</w:t>
      </w:r>
    </w:p>
    <w:p w:rsidR="00182F9A" w:rsidRPr="00F23E67" w:rsidRDefault="00182F9A" w:rsidP="00D6677F">
      <w:pPr>
        <w:pStyle w:val="11"/>
        <w:jc w:val="center"/>
      </w:pPr>
    </w:p>
    <w:p w:rsidR="00182F9A" w:rsidRPr="00F23E67" w:rsidRDefault="00182F9A" w:rsidP="00D6677F">
      <w:pPr>
        <w:pStyle w:val="11"/>
        <w:ind w:firstLine="0"/>
        <w:jc w:val="center"/>
        <w:rPr>
          <w:b/>
        </w:rPr>
      </w:pPr>
      <w:r w:rsidRPr="00F23E67">
        <w:rPr>
          <w:b/>
        </w:rPr>
        <w:t>1. ОБЩИЕ ПОЛОЖЕНИЯ</w:t>
      </w:r>
    </w:p>
    <w:p w:rsidR="00182F9A" w:rsidRPr="00F23E67" w:rsidRDefault="00182F9A" w:rsidP="00861B6E">
      <w:pPr>
        <w:pStyle w:val="11"/>
        <w:jc w:val="both"/>
      </w:pPr>
    </w:p>
    <w:p w:rsidR="00147B71" w:rsidRDefault="00182F9A" w:rsidP="00861B6E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47B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47B71" w:rsidRPr="00F23E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147B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47B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147B71">
        <w:rPr>
          <w:rFonts w:ascii="Times New Roman" w:hAnsi="Times New Roman" w:cs="Times New Roman"/>
          <w:sz w:val="28"/>
          <w:szCs w:val="28"/>
        </w:rPr>
        <w:t xml:space="preserve"> городского округа (далее – Администрация) </w:t>
      </w:r>
      <w:r w:rsidR="00147B71" w:rsidRPr="00F23E6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147B71" w:rsidRPr="00147B71">
        <w:rPr>
          <w:rFonts w:ascii="Times New Roman" w:hAnsi="Times New Roman" w:cs="Times New Roman"/>
          <w:sz w:val="28"/>
          <w:szCs w:val="28"/>
        </w:rPr>
        <w:t xml:space="preserve">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="00147B71" w:rsidRPr="00147B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147B71" w:rsidRPr="00147B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7B71" w:rsidRPr="00F23E6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D7631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147B71">
        <w:rPr>
          <w:rFonts w:ascii="Times New Roman" w:hAnsi="Times New Roman" w:cs="Times New Roman"/>
          <w:sz w:val="28"/>
          <w:szCs w:val="28"/>
        </w:rPr>
        <w:t>егламент</w:t>
      </w:r>
      <w:r w:rsidR="00147B71" w:rsidRPr="00F23E67">
        <w:rPr>
          <w:rFonts w:ascii="Times New Roman" w:hAnsi="Times New Roman" w:cs="Times New Roman"/>
          <w:sz w:val="28"/>
          <w:szCs w:val="28"/>
        </w:rPr>
        <w:t xml:space="preserve">) </w:t>
      </w:r>
      <w:r w:rsidR="00147B71" w:rsidRPr="002F1C6F">
        <w:rPr>
          <w:rFonts w:ascii="Times New Roman" w:hAnsi="Times New Roman" w:cs="Times New Roman"/>
          <w:sz w:val="28"/>
          <w:szCs w:val="28"/>
        </w:rPr>
        <w:t>разработан в целях регулирования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</w:t>
      </w:r>
      <w:r w:rsidR="00147B71">
        <w:rPr>
          <w:rFonts w:ascii="Times New Roman" w:hAnsi="Times New Roman" w:cs="Times New Roman"/>
          <w:sz w:val="28"/>
          <w:szCs w:val="28"/>
        </w:rPr>
        <w:t>оставлению муниципальной услуги по о</w:t>
      </w:r>
      <w:r w:rsidR="00147B71" w:rsidRPr="00147B71">
        <w:rPr>
          <w:rFonts w:ascii="Times New Roman" w:hAnsi="Times New Roman" w:cs="Times New Roman"/>
          <w:sz w:val="28"/>
          <w:szCs w:val="28"/>
        </w:rPr>
        <w:t>казани</w:t>
      </w:r>
      <w:r w:rsidR="00147B71">
        <w:rPr>
          <w:rFonts w:ascii="Times New Roman" w:hAnsi="Times New Roman" w:cs="Times New Roman"/>
          <w:sz w:val="28"/>
          <w:szCs w:val="28"/>
        </w:rPr>
        <w:t>ю</w:t>
      </w:r>
      <w:r w:rsidR="00147B71" w:rsidRPr="00147B71">
        <w:rPr>
          <w:rFonts w:ascii="Times New Roman" w:hAnsi="Times New Roman" w:cs="Times New Roman"/>
          <w:sz w:val="28"/>
          <w:szCs w:val="28"/>
        </w:rPr>
        <w:t xml:space="preserve"> консультационной, информационной и организационной поддержки</w:t>
      </w:r>
      <w:proofErr w:type="gramEnd"/>
      <w:r w:rsidR="00147B71" w:rsidRPr="00147B7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</w:t>
      </w:r>
      <w:proofErr w:type="spellStart"/>
      <w:r w:rsidR="00147B71" w:rsidRPr="00147B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147B71" w:rsidRPr="00147B7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7B7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:rsidR="00182F9A" w:rsidRDefault="00182F9A" w:rsidP="00861B6E">
      <w:pPr>
        <w:ind w:firstLine="709"/>
        <w:jc w:val="both"/>
        <w:rPr>
          <w:sz w:val="28"/>
          <w:szCs w:val="28"/>
        </w:rPr>
      </w:pPr>
      <w:r w:rsidRPr="00147B71">
        <w:rPr>
          <w:sz w:val="28"/>
          <w:szCs w:val="28"/>
        </w:rPr>
        <w:t xml:space="preserve">1.2. </w:t>
      </w:r>
      <w:r w:rsidR="00147B71" w:rsidRPr="00DD1F05">
        <w:rPr>
          <w:sz w:val="28"/>
          <w:szCs w:val="28"/>
        </w:rPr>
        <w:t>Получателями муниципальной услуги являются юридические лица и индивидуальные предприниматели, зарегистрированные в установленном законодательством порядке</w:t>
      </w:r>
      <w:r w:rsidR="00147B71">
        <w:rPr>
          <w:sz w:val="28"/>
          <w:szCs w:val="28"/>
        </w:rPr>
        <w:t>, имеющие намерение получить</w:t>
      </w:r>
      <w:r w:rsidR="00A02378" w:rsidRPr="00147B71">
        <w:rPr>
          <w:sz w:val="28"/>
          <w:szCs w:val="28"/>
        </w:rPr>
        <w:t xml:space="preserve"> консультационн</w:t>
      </w:r>
      <w:r w:rsidR="00147B71">
        <w:rPr>
          <w:sz w:val="28"/>
          <w:szCs w:val="28"/>
        </w:rPr>
        <w:t>ую</w:t>
      </w:r>
      <w:r w:rsidR="00A02378" w:rsidRPr="00147B71">
        <w:rPr>
          <w:sz w:val="28"/>
          <w:szCs w:val="28"/>
        </w:rPr>
        <w:t>, информационн</w:t>
      </w:r>
      <w:r w:rsidR="00147B71">
        <w:rPr>
          <w:sz w:val="28"/>
          <w:szCs w:val="28"/>
        </w:rPr>
        <w:t>ую</w:t>
      </w:r>
      <w:r w:rsidR="00A02378" w:rsidRPr="00147B71">
        <w:rPr>
          <w:sz w:val="28"/>
          <w:szCs w:val="28"/>
        </w:rPr>
        <w:t xml:space="preserve"> и организационн</w:t>
      </w:r>
      <w:r w:rsidR="00147B71">
        <w:rPr>
          <w:sz w:val="28"/>
          <w:szCs w:val="28"/>
        </w:rPr>
        <w:t>ую</w:t>
      </w:r>
      <w:r w:rsidR="00A02378" w:rsidRPr="00147B71">
        <w:rPr>
          <w:sz w:val="28"/>
          <w:szCs w:val="28"/>
        </w:rPr>
        <w:t xml:space="preserve"> поддержк</w:t>
      </w:r>
      <w:r w:rsidR="00147B71">
        <w:rPr>
          <w:sz w:val="28"/>
          <w:szCs w:val="28"/>
        </w:rPr>
        <w:t>у.</w:t>
      </w:r>
    </w:p>
    <w:p w:rsidR="00147B71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F05">
        <w:rPr>
          <w:rFonts w:ascii="Times New Roman" w:hAnsi="Times New Roman" w:cs="Times New Roman"/>
          <w:sz w:val="28"/>
          <w:szCs w:val="28"/>
        </w:rPr>
        <w:t xml:space="preserve"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</w:t>
      </w:r>
      <w:r w:rsidR="008D7631">
        <w:rPr>
          <w:rFonts w:ascii="Times New Roman" w:hAnsi="Times New Roman" w:cs="Times New Roman"/>
          <w:sz w:val="28"/>
          <w:szCs w:val="28"/>
        </w:rPr>
        <w:t>п</w:t>
      </w:r>
      <w:r w:rsidRPr="00DD1F05">
        <w:rPr>
          <w:rFonts w:ascii="Times New Roman" w:hAnsi="Times New Roman" w:cs="Times New Roman"/>
          <w:sz w:val="28"/>
          <w:szCs w:val="28"/>
        </w:rPr>
        <w:t>редставитель заявителя).</w:t>
      </w:r>
    </w:p>
    <w:p w:rsidR="00147B71" w:rsidRPr="002F1C6F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F1C6F">
        <w:rPr>
          <w:rFonts w:ascii="Times New Roman" w:hAnsi="Times New Roman" w:cs="Times New Roman"/>
          <w:sz w:val="28"/>
          <w:szCs w:val="28"/>
        </w:rPr>
        <w:t xml:space="preserve">Органом администрации,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F1C6F">
        <w:rPr>
          <w:rFonts w:ascii="Times New Roman" w:hAnsi="Times New Roman" w:cs="Times New Roman"/>
          <w:sz w:val="28"/>
          <w:szCs w:val="28"/>
        </w:rPr>
        <w:t>услугу является</w:t>
      </w:r>
      <w:proofErr w:type="gramEnd"/>
      <w:r w:rsidRPr="002F1C6F">
        <w:rPr>
          <w:rFonts w:ascii="Times New Roman" w:hAnsi="Times New Roman" w:cs="Times New Roman"/>
          <w:sz w:val="28"/>
          <w:szCs w:val="28"/>
        </w:rPr>
        <w:t xml:space="preserve"> отдел по работе с предпринимателями, инвестиционной политики финансового управления администрации </w:t>
      </w:r>
      <w:proofErr w:type="spellStart"/>
      <w:r w:rsidRPr="002F1C6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2F1C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Отдел), расположенный по а</w:t>
      </w:r>
      <w:r w:rsidRPr="002F1C6F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1C6F">
        <w:rPr>
          <w:rFonts w:ascii="Times New Roman" w:hAnsi="Times New Roman" w:cs="Times New Roman"/>
          <w:sz w:val="28"/>
          <w:szCs w:val="28"/>
        </w:rPr>
        <w:t xml:space="preserve">: 684090, Камчатский край, город </w:t>
      </w:r>
      <w:proofErr w:type="spellStart"/>
      <w:r w:rsidRPr="002F1C6F">
        <w:rPr>
          <w:rFonts w:ascii="Times New Roman" w:hAnsi="Times New Roman" w:cs="Times New Roman"/>
          <w:sz w:val="28"/>
          <w:szCs w:val="28"/>
        </w:rPr>
        <w:t>Вилючин</w:t>
      </w:r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Победы, 1, кабинет 11-в</w:t>
      </w:r>
      <w:r w:rsidRPr="002F1C6F">
        <w:rPr>
          <w:rFonts w:ascii="Times New Roman" w:hAnsi="Times New Roman" w:cs="Times New Roman"/>
          <w:sz w:val="28"/>
          <w:szCs w:val="28"/>
        </w:rPr>
        <w:t xml:space="preserve">, телефон 8 (41535)3-18-63, адрес электронной почты </w:t>
      </w:r>
      <w:proofErr w:type="spellStart"/>
      <w:r w:rsidRPr="002F1C6F">
        <w:rPr>
          <w:rFonts w:ascii="Times New Roman" w:hAnsi="Times New Roman" w:cs="Times New Roman"/>
          <w:sz w:val="28"/>
          <w:szCs w:val="28"/>
        </w:rPr>
        <w:t>investvgo@viladm.ru</w:t>
      </w:r>
      <w:proofErr w:type="spellEnd"/>
      <w:r w:rsidRPr="002F1C6F">
        <w:rPr>
          <w:rFonts w:ascii="Times New Roman" w:hAnsi="Times New Roman" w:cs="Times New Roman"/>
          <w:sz w:val="28"/>
          <w:szCs w:val="28"/>
        </w:rPr>
        <w:t>. Режим работы: понедельник с 9:00 до 18:00, вторник-пятница с 09:00 до 17:00, обе</w:t>
      </w:r>
      <w:r>
        <w:rPr>
          <w:rFonts w:ascii="Times New Roman" w:hAnsi="Times New Roman" w:cs="Times New Roman"/>
          <w:sz w:val="28"/>
          <w:szCs w:val="28"/>
        </w:rPr>
        <w:t xml:space="preserve">денный перерыв с 13:00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14:00, в</w:t>
      </w:r>
      <w:r w:rsidRPr="002F1C6F">
        <w:rPr>
          <w:rFonts w:ascii="Times New Roman" w:hAnsi="Times New Roman" w:cs="Times New Roman"/>
          <w:sz w:val="28"/>
          <w:szCs w:val="28"/>
        </w:rPr>
        <w:t>ыходные дни: суббота, воскресенье.</w:t>
      </w:r>
    </w:p>
    <w:p w:rsidR="00147B71" w:rsidRPr="002F1C6F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6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1C6F">
        <w:rPr>
          <w:rFonts w:ascii="Times New Roman" w:hAnsi="Times New Roman" w:cs="Times New Roman"/>
          <w:sz w:val="28"/>
          <w:szCs w:val="28"/>
        </w:rPr>
        <w:t xml:space="preserve">слуги осуществляется специалистом отдела по работе с предпринимателями, инвестиционной политики финансового управления администрации </w:t>
      </w:r>
      <w:proofErr w:type="spellStart"/>
      <w:r w:rsidRPr="002F1C6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2F1C6F">
        <w:rPr>
          <w:rFonts w:ascii="Times New Roman" w:hAnsi="Times New Roman" w:cs="Times New Roman"/>
          <w:sz w:val="28"/>
          <w:szCs w:val="28"/>
        </w:rPr>
        <w:t xml:space="preserve"> городского округа (далее – </w:t>
      </w:r>
      <w:r w:rsidR="008D7631">
        <w:rPr>
          <w:rFonts w:ascii="Times New Roman" w:hAnsi="Times New Roman" w:cs="Times New Roman"/>
          <w:sz w:val="28"/>
          <w:szCs w:val="28"/>
        </w:rPr>
        <w:t>с</w:t>
      </w:r>
      <w:r w:rsidRPr="002F1C6F">
        <w:rPr>
          <w:rFonts w:ascii="Times New Roman" w:hAnsi="Times New Roman" w:cs="Times New Roman"/>
          <w:sz w:val="28"/>
          <w:szCs w:val="28"/>
        </w:rPr>
        <w:t xml:space="preserve">пециалист), в соответствии с законодательством Российской Федерации и Камчатского края, при взаимодействии с иными органами </w:t>
      </w:r>
      <w:r w:rsidRPr="002F1C6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proofErr w:type="spellStart"/>
      <w:r w:rsidRPr="002F1C6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2F1C6F">
        <w:rPr>
          <w:rFonts w:ascii="Times New Roman" w:hAnsi="Times New Roman" w:cs="Times New Roman"/>
          <w:sz w:val="28"/>
          <w:szCs w:val="28"/>
        </w:rPr>
        <w:t xml:space="preserve"> городского округа, структурными подразделения администрации </w:t>
      </w:r>
      <w:proofErr w:type="spellStart"/>
      <w:r w:rsidRPr="002F1C6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2F1C6F">
        <w:rPr>
          <w:rFonts w:ascii="Times New Roman" w:hAnsi="Times New Roman" w:cs="Times New Roman"/>
          <w:sz w:val="28"/>
          <w:szCs w:val="28"/>
        </w:rPr>
        <w:t xml:space="preserve"> городского округа, организациями, предприятиями и учреждениями всех форм собственности, владеющими информацией, необходимой для предоставления Услуги.</w:t>
      </w:r>
      <w:proofErr w:type="gramEnd"/>
    </w:p>
    <w:p w:rsidR="00147B71" w:rsidRPr="002F1C6F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6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участвует краевое государственное казенное учреждение "Многофункциональный центр предоставления государственных и муниципальных услуг в Камчатском крае" (далее - МФЦ Камчатского края), город Петропавловск-Камчатский, проспект Рыбаков, дом N 13, телефон 8 (4152) 30-24-02, режим работы: понедельник - пятница с 09.00 до 19.00, суббота с 10.00 до 14.00 без перерыва на обед, адрес электронной почты - </w:t>
      </w:r>
      <w:proofErr w:type="spellStart"/>
      <w:r w:rsidRPr="002F1C6F">
        <w:rPr>
          <w:rFonts w:ascii="Times New Roman" w:hAnsi="Times New Roman" w:cs="Times New Roman"/>
          <w:sz w:val="28"/>
          <w:szCs w:val="28"/>
        </w:rPr>
        <w:t>mfcpk@mfc.kamchatka.gov.ru</w:t>
      </w:r>
      <w:proofErr w:type="spellEnd"/>
      <w:r w:rsidRPr="002F1C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C6F">
        <w:rPr>
          <w:rFonts w:ascii="Times New Roman" w:hAnsi="Times New Roman" w:cs="Times New Roman"/>
          <w:sz w:val="28"/>
          <w:szCs w:val="28"/>
        </w:rPr>
        <w:t xml:space="preserve"> Адреса филиалов МФЦ Камчатского края указаны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3C94">
        <w:rPr>
          <w:rFonts w:ascii="Times New Roman" w:hAnsi="Times New Roman" w:cs="Times New Roman"/>
          <w:sz w:val="28"/>
          <w:szCs w:val="28"/>
        </w:rPr>
        <w:t>2</w:t>
      </w:r>
      <w:r w:rsidRPr="002F1C6F">
        <w:rPr>
          <w:rFonts w:ascii="Times New Roman" w:hAnsi="Times New Roman" w:cs="Times New Roman"/>
          <w:sz w:val="28"/>
          <w:szCs w:val="28"/>
        </w:rPr>
        <w:t xml:space="preserve"> к настоящему Регламенту. </w:t>
      </w:r>
    </w:p>
    <w:p w:rsidR="00147B71" w:rsidRDefault="00147B71" w:rsidP="00861B6E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6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</w:t>
      </w:r>
      <w:proofErr w:type="spellStart"/>
      <w:r w:rsidRPr="002F1C6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2F1C6F">
        <w:rPr>
          <w:rFonts w:ascii="Times New Roman" w:hAnsi="Times New Roman" w:cs="Times New Roman"/>
          <w:sz w:val="28"/>
          <w:szCs w:val="28"/>
        </w:rPr>
        <w:t xml:space="preserve"> городского округа и МФЦ Камчатского края, со дня вступления в силу соответствующего соглашения о взаимодействии.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631F5">
        <w:rPr>
          <w:rFonts w:ascii="Times New Roman" w:hAnsi="Times New Roman" w:cs="Times New Roman"/>
          <w:sz w:val="28"/>
          <w:szCs w:val="28"/>
        </w:rPr>
        <w:t>Информационное обеспечение получателей муниципальной услуги о порядке предоставления муниципальной услуги осуществляется: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1F5">
        <w:rPr>
          <w:rFonts w:ascii="Times New Roman" w:hAnsi="Times New Roman" w:cs="Times New Roman"/>
          <w:sz w:val="28"/>
          <w:szCs w:val="28"/>
        </w:rPr>
        <w:t>.1 по телефону для справок: 8 (415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631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3-18-63</w:t>
      </w:r>
      <w:r w:rsidRPr="00E631F5">
        <w:rPr>
          <w:rFonts w:ascii="Times New Roman" w:hAnsi="Times New Roman" w:cs="Times New Roman"/>
          <w:sz w:val="28"/>
          <w:szCs w:val="28"/>
        </w:rPr>
        <w:t>;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1.5.2 по телефону МФЦ Камчатского края: 8 (4152) 30-24-02;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 xml:space="preserve">1.5.3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investvgo</w:t>
      </w:r>
      <w:proofErr w:type="spellEnd"/>
      <w:r w:rsidRPr="00E631F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viladm</w:t>
      </w:r>
      <w:proofErr w:type="spellEnd"/>
      <w:r w:rsidRPr="00E631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31F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63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1F5">
        <w:rPr>
          <w:rFonts w:ascii="Times New Roman" w:hAnsi="Times New Roman" w:cs="Times New Roman"/>
          <w:sz w:val="28"/>
          <w:szCs w:val="28"/>
        </w:rPr>
        <w:t>mfcpk@mfc.kamchatka.gov.ru</w:t>
      </w:r>
      <w:proofErr w:type="spellEnd"/>
      <w:r w:rsidRPr="00E631F5">
        <w:rPr>
          <w:rFonts w:ascii="Times New Roman" w:hAnsi="Times New Roman" w:cs="Times New Roman"/>
          <w:sz w:val="28"/>
          <w:szCs w:val="28"/>
        </w:rPr>
        <w:t>;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 xml:space="preserve">1.5.4 на информационном стенде, расположенном в помещении для ожидания приема заявителей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631F5">
        <w:rPr>
          <w:rFonts w:ascii="Times New Roman" w:hAnsi="Times New Roman" w:cs="Times New Roman"/>
          <w:sz w:val="28"/>
          <w:szCs w:val="28"/>
        </w:rPr>
        <w:t>;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1.5.5 на информационных стендах, расположенных в помещениях для ожидания приема заявителей МФЦ Камчатского края.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содержится в разделе "Муниципальные услуги" официального сайта администрации в информационно-телекоммуникационной сети "Интернет" по адресу: http://pkgo.ru/.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 xml:space="preserve">1.6. Консультирование получателей муниципальной услуги по вопросам предоставления муниципальной услуги производится </w:t>
      </w:r>
      <w:r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E631F5">
        <w:rPr>
          <w:rFonts w:ascii="Times New Roman" w:hAnsi="Times New Roman" w:cs="Times New Roman"/>
          <w:sz w:val="28"/>
          <w:szCs w:val="28"/>
        </w:rPr>
        <w:t xml:space="preserve"> либо лицом, временно исполняющим его обязанности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 Отдела</w:t>
      </w:r>
      <w:r w:rsidRPr="00E631F5">
        <w:rPr>
          <w:rFonts w:ascii="Times New Roman" w:hAnsi="Times New Roman" w:cs="Times New Roman"/>
          <w:sz w:val="28"/>
          <w:szCs w:val="28"/>
        </w:rPr>
        <w:t xml:space="preserve">),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631F5">
        <w:rPr>
          <w:rFonts w:ascii="Times New Roman" w:hAnsi="Times New Roman" w:cs="Times New Roman"/>
          <w:sz w:val="28"/>
          <w:szCs w:val="28"/>
        </w:rPr>
        <w:t>, специалистами МФЦ Камчатского края при личном обращении по адресу, указанному в пункте 1.3, при обращении по телефону, указанному в пункте 1.5.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Консультирование осуществляется бесплатно как в устной, так и письменной форме.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Консультации производятся по вопросам предоставления информации: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условия и порядок предоставления муниципальной услуги;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 xml:space="preserve">- о порядке и условиях приема документов для рассмотрения вопроса о предоставлении муниципальной услуги, сроков предоставления </w:t>
      </w:r>
      <w:r w:rsidRPr="00E631F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- о правах и обязанностях заявителя в случае предоставления ему муниципальной услуги;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- о причинах отказа в оказании заявителям муниципальной услуги;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47B71" w:rsidRPr="00E631F5" w:rsidRDefault="00147B71" w:rsidP="00861B6E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F5">
        <w:rPr>
          <w:rFonts w:ascii="Times New Roman" w:hAnsi="Times New Roman" w:cs="Times New Roman"/>
          <w:sz w:val="28"/>
          <w:szCs w:val="28"/>
        </w:rPr>
        <w:t xml:space="preserve">1.7. Информирование заявителей о ходе предоставления муниципальной услуги, о прохождении административных процедур, о принятом решении, о дате и времени получения результата услуги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631F5"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1F5">
        <w:rPr>
          <w:rFonts w:ascii="Times New Roman" w:hAnsi="Times New Roman" w:cs="Times New Roman"/>
          <w:sz w:val="28"/>
          <w:szCs w:val="28"/>
        </w:rPr>
        <w:t>тдела, специалистами МФЦ Камчатского края при личном обращении по адресу, указанному в пункте 1.3, при обращении по телефону, по электронной почте, указанным в пункте 1.5.</w:t>
      </w:r>
    </w:p>
    <w:p w:rsidR="00147B71" w:rsidRDefault="00147B71" w:rsidP="00861B6E">
      <w:pPr>
        <w:ind w:firstLine="709"/>
        <w:jc w:val="both"/>
      </w:pPr>
    </w:p>
    <w:p w:rsidR="00147B71" w:rsidRPr="00147B71" w:rsidRDefault="00147B71" w:rsidP="00861B6E">
      <w:pPr>
        <w:ind w:firstLine="709"/>
        <w:jc w:val="both"/>
      </w:pPr>
    </w:p>
    <w:p w:rsidR="00182F9A" w:rsidRPr="00147B71" w:rsidRDefault="00182F9A" w:rsidP="00B77E67">
      <w:pPr>
        <w:pStyle w:val="11"/>
        <w:ind w:firstLine="0"/>
        <w:jc w:val="center"/>
        <w:rPr>
          <w:b/>
        </w:rPr>
      </w:pPr>
      <w:r w:rsidRPr="00147B71">
        <w:rPr>
          <w:b/>
        </w:rPr>
        <w:t>2. СТАНДАРТ ПРЕДОСТАВЛЕНИЯ МУНИЦИПАЛЬНОЙ УСЛУГИ</w:t>
      </w:r>
    </w:p>
    <w:p w:rsidR="00182F9A" w:rsidRPr="00147B71" w:rsidRDefault="00182F9A" w:rsidP="00861B6E">
      <w:pPr>
        <w:pStyle w:val="11"/>
        <w:jc w:val="both"/>
      </w:pPr>
    </w:p>
    <w:p w:rsidR="00182F9A" w:rsidRPr="00147B71" w:rsidRDefault="00182F9A" w:rsidP="00861B6E">
      <w:pPr>
        <w:pStyle w:val="11"/>
        <w:jc w:val="both"/>
      </w:pPr>
      <w:bookmarkStart w:id="8" w:name="sub_102"/>
      <w:r w:rsidRPr="00147B71">
        <w:t>2.1. Наименование муниципальной услуги: «</w:t>
      </w:r>
      <w:r w:rsidR="00A02378" w:rsidRPr="00147B71">
        <w:t xml:space="preserve">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="00A02378" w:rsidRPr="00147B71">
        <w:t>Вилючинского</w:t>
      </w:r>
      <w:proofErr w:type="spellEnd"/>
      <w:r w:rsidR="00A02378" w:rsidRPr="00147B71">
        <w:t xml:space="preserve"> городского округа</w:t>
      </w:r>
      <w:r w:rsidR="00147B71">
        <w:t>»</w:t>
      </w:r>
      <w:r w:rsidRPr="00147B71">
        <w:t>.</w:t>
      </w:r>
    </w:p>
    <w:p w:rsidR="00147B71" w:rsidRDefault="00147B71" w:rsidP="00861B6E">
      <w:pPr>
        <w:pStyle w:val="11"/>
        <w:jc w:val="both"/>
      </w:pPr>
      <w:bookmarkStart w:id="9" w:name="sub_103"/>
      <w:bookmarkEnd w:id="8"/>
      <w:r>
        <w:t xml:space="preserve">2.2. Органом, предоставляющим муниципальную услугу, является администрация </w:t>
      </w:r>
      <w:proofErr w:type="spellStart"/>
      <w:r>
        <w:t>Вилючинского</w:t>
      </w:r>
      <w:proofErr w:type="spellEnd"/>
      <w:r>
        <w:t xml:space="preserve"> городского округа в лице Отдела.</w:t>
      </w:r>
    </w:p>
    <w:p w:rsidR="00147B71" w:rsidRPr="00147B71" w:rsidRDefault="00147B71" w:rsidP="00861B6E">
      <w:pPr>
        <w:pStyle w:val="11"/>
        <w:jc w:val="both"/>
      </w:pPr>
      <w:proofErr w:type="gramStart"/>
      <w:r w:rsidRPr="00147B71">
        <w:t xml:space="preserve">Предоставление </w:t>
      </w:r>
      <w:r>
        <w:t>муниципальной у</w:t>
      </w:r>
      <w:r w:rsidRPr="00147B71">
        <w:t xml:space="preserve">слуги осуществляется специалистом отдела по работе с предпринимателями, инвестиционной политики финансового управления администрации </w:t>
      </w:r>
      <w:proofErr w:type="spellStart"/>
      <w:r w:rsidRPr="00147B71">
        <w:t>Вилючинского</w:t>
      </w:r>
      <w:proofErr w:type="spellEnd"/>
      <w:r w:rsidRPr="00147B71">
        <w:t xml:space="preserve"> городского округа (далее – специалист), в соответствии с законодательством Российской Федерации и Камчатского края, при взаимодействии с иными органами местного самоуправления </w:t>
      </w:r>
      <w:proofErr w:type="spellStart"/>
      <w:r w:rsidRPr="00147B71">
        <w:t>Вилючинского</w:t>
      </w:r>
      <w:proofErr w:type="spellEnd"/>
      <w:r w:rsidRPr="00147B71">
        <w:t xml:space="preserve"> городского округа, структурными подразделения администрации </w:t>
      </w:r>
      <w:proofErr w:type="spellStart"/>
      <w:r w:rsidRPr="00147B71">
        <w:t>Вилючинского</w:t>
      </w:r>
      <w:proofErr w:type="spellEnd"/>
      <w:r w:rsidRPr="00147B71">
        <w:t xml:space="preserve"> городского округа, организациями, предприятиями и учреждениями всех форм собственности, владеющими информацией, необходимой для предоставления Услуги.</w:t>
      </w:r>
      <w:proofErr w:type="gramEnd"/>
    </w:p>
    <w:p w:rsidR="00182F9A" w:rsidRPr="00147B71" w:rsidRDefault="00182F9A" w:rsidP="00861B6E">
      <w:pPr>
        <w:pStyle w:val="11"/>
        <w:jc w:val="both"/>
      </w:pPr>
      <w:bookmarkStart w:id="10" w:name="sub_106"/>
      <w:bookmarkStart w:id="11" w:name="sub_107"/>
      <w:bookmarkEnd w:id="9"/>
      <w:r w:rsidRPr="00147B71">
        <w:t xml:space="preserve">2.3. </w:t>
      </w:r>
      <w:bookmarkEnd w:id="10"/>
      <w:r w:rsidRPr="00147B71">
        <w:t xml:space="preserve">Предоставление </w:t>
      </w:r>
      <w:r w:rsidR="00E319F5">
        <w:t>муниципальной у</w:t>
      </w:r>
      <w:r w:rsidRPr="00147B71">
        <w:t xml:space="preserve">слуги осуществляется в соответствии со следующими нормативными правовыми актами Российской Федерации, Камчатского края, </w:t>
      </w:r>
      <w:proofErr w:type="spellStart"/>
      <w:r w:rsidRPr="00147B71">
        <w:t>Вилючинского</w:t>
      </w:r>
      <w:proofErr w:type="spellEnd"/>
      <w:r w:rsidRPr="00147B71">
        <w:t xml:space="preserve"> городского округа, непосредственно регулирующими предоставление </w:t>
      </w:r>
      <w:r w:rsidR="00E319F5">
        <w:t>муниципальной у</w:t>
      </w:r>
      <w:r w:rsidRPr="00147B71">
        <w:t>слуги:</w:t>
      </w:r>
    </w:p>
    <w:p w:rsidR="00182F9A" w:rsidRPr="00147B71" w:rsidRDefault="00182F9A" w:rsidP="00861B6E">
      <w:pPr>
        <w:pStyle w:val="11"/>
        <w:jc w:val="both"/>
      </w:pPr>
      <w:r w:rsidRPr="00147B71">
        <w:t>- Конституция Российской Федерации;</w:t>
      </w:r>
    </w:p>
    <w:p w:rsidR="00182F9A" w:rsidRPr="00147B71" w:rsidRDefault="00182F9A" w:rsidP="00861B6E">
      <w:pPr>
        <w:pStyle w:val="11"/>
        <w:jc w:val="both"/>
      </w:pPr>
      <w:r w:rsidRPr="00147B7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02378" w:rsidRPr="00147B71" w:rsidRDefault="00A02378" w:rsidP="00861B6E">
      <w:pPr>
        <w:pStyle w:val="11"/>
        <w:jc w:val="both"/>
      </w:pPr>
      <w:r w:rsidRPr="00147B71">
        <w:t>- Федеральный закон от 24.07.2007 № 209-ФЗ «О развитии малого и среднего предпринимательства в Российской Федерации»;</w:t>
      </w:r>
    </w:p>
    <w:p w:rsidR="00A02378" w:rsidRPr="00147B71" w:rsidRDefault="00A02378" w:rsidP="00861B6E">
      <w:pPr>
        <w:pStyle w:val="11"/>
        <w:jc w:val="both"/>
      </w:pPr>
      <w:r w:rsidRPr="00147B71">
        <w:t>- Федеральный закон от 28.12.2009 № 381 «Об основах государственного регулирования торговой деятельности в Российской Федерации»;</w:t>
      </w:r>
    </w:p>
    <w:p w:rsidR="00826209" w:rsidRDefault="00A02378" w:rsidP="00861B6E">
      <w:pPr>
        <w:pStyle w:val="11"/>
        <w:jc w:val="both"/>
      </w:pPr>
      <w:r w:rsidRPr="00147B71">
        <w:lastRenderedPageBreak/>
        <w:t xml:space="preserve">- </w:t>
      </w:r>
      <w:r w:rsidR="00826209" w:rsidRPr="00826209">
        <w:t>З</w:t>
      </w:r>
      <w:r w:rsidR="00826209">
        <w:t xml:space="preserve">акон Камчатского края </w:t>
      </w:r>
      <w:r w:rsidR="00826209" w:rsidRPr="00826209">
        <w:t xml:space="preserve">от 18 июня 2008 года </w:t>
      </w:r>
      <w:r w:rsidR="00826209">
        <w:t>№</w:t>
      </w:r>
      <w:r w:rsidR="00826209" w:rsidRPr="00826209">
        <w:t xml:space="preserve"> 71</w:t>
      </w:r>
      <w:r w:rsidR="00826209">
        <w:t xml:space="preserve"> «</w:t>
      </w:r>
      <w:r w:rsidR="00826209" w:rsidRPr="00826209">
        <w:t xml:space="preserve">О </w:t>
      </w:r>
      <w:r w:rsidR="00826209">
        <w:t>развитии малого и среднего предпринимательства в Камчатском крае;</w:t>
      </w:r>
    </w:p>
    <w:p w:rsidR="00182F9A" w:rsidRPr="00147B71" w:rsidRDefault="00182F9A" w:rsidP="00861B6E">
      <w:pPr>
        <w:ind w:firstLine="709"/>
        <w:jc w:val="both"/>
        <w:rPr>
          <w:sz w:val="28"/>
          <w:szCs w:val="28"/>
        </w:rPr>
      </w:pPr>
      <w:r w:rsidRPr="00147B71">
        <w:rPr>
          <w:sz w:val="28"/>
          <w:szCs w:val="28"/>
        </w:rPr>
        <w:t xml:space="preserve">- </w:t>
      </w:r>
      <w:r w:rsidR="002465AE" w:rsidRPr="00147B71">
        <w:rPr>
          <w:sz w:val="28"/>
          <w:szCs w:val="28"/>
        </w:rPr>
        <w:t>у</w:t>
      </w:r>
      <w:r w:rsidRPr="00147B71">
        <w:rPr>
          <w:sz w:val="28"/>
          <w:szCs w:val="28"/>
        </w:rPr>
        <w:t xml:space="preserve">став </w:t>
      </w:r>
      <w:proofErr w:type="spellStart"/>
      <w:r w:rsidRPr="00147B71">
        <w:rPr>
          <w:sz w:val="28"/>
          <w:szCs w:val="28"/>
        </w:rPr>
        <w:t>Вилючинского</w:t>
      </w:r>
      <w:proofErr w:type="spellEnd"/>
      <w:r w:rsidRPr="00147B71">
        <w:rPr>
          <w:sz w:val="28"/>
          <w:szCs w:val="28"/>
        </w:rPr>
        <w:t xml:space="preserve"> городского </w:t>
      </w:r>
      <w:proofErr w:type="gramStart"/>
      <w:r w:rsidRPr="00147B71">
        <w:rPr>
          <w:sz w:val="28"/>
          <w:szCs w:val="28"/>
        </w:rPr>
        <w:t>округа</w:t>
      </w:r>
      <w:proofErr w:type="gramEnd"/>
      <w:r w:rsidRPr="00147B71">
        <w:rPr>
          <w:sz w:val="28"/>
          <w:szCs w:val="28"/>
        </w:rPr>
        <w:t xml:space="preserve"> ЗАТО города </w:t>
      </w:r>
      <w:proofErr w:type="spellStart"/>
      <w:r w:rsidRPr="00147B71">
        <w:rPr>
          <w:sz w:val="28"/>
          <w:szCs w:val="28"/>
        </w:rPr>
        <w:t>Вилючинска</w:t>
      </w:r>
      <w:proofErr w:type="spellEnd"/>
      <w:r w:rsidRPr="00147B71">
        <w:rPr>
          <w:sz w:val="28"/>
          <w:szCs w:val="28"/>
        </w:rPr>
        <w:t xml:space="preserve"> Камчатского края, зарегистрированный Законом Камчатской области от 30.08.2005 № 386 «О регистрации изменений и дополнений в Устав закрытого административно-территориального образования города </w:t>
      </w:r>
      <w:proofErr w:type="spellStart"/>
      <w:r w:rsidRPr="00147B71">
        <w:rPr>
          <w:sz w:val="28"/>
          <w:szCs w:val="28"/>
        </w:rPr>
        <w:t>Вилючинска</w:t>
      </w:r>
      <w:proofErr w:type="spellEnd"/>
      <w:r w:rsidRPr="00147B71">
        <w:rPr>
          <w:sz w:val="28"/>
          <w:szCs w:val="28"/>
        </w:rPr>
        <w:t>».</w:t>
      </w:r>
    </w:p>
    <w:p w:rsidR="00182F9A" w:rsidRPr="00F23E67" w:rsidRDefault="00182F9A" w:rsidP="00861B6E">
      <w:pPr>
        <w:ind w:firstLine="709"/>
        <w:jc w:val="both"/>
        <w:rPr>
          <w:sz w:val="28"/>
          <w:szCs w:val="28"/>
        </w:rPr>
      </w:pPr>
      <w:bookmarkStart w:id="12" w:name="sub_108"/>
      <w:bookmarkEnd w:id="11"/>
      <w:r w:rsidRPr="00147B71">
        <w:rPr>
          <w:sz w:val="28"/>
          <w:szCs w:val="28"/>
        </w:rPr>
        <w:t>2.</w:t>
      </w:r>
      <w:r w:rsidR="00E319F5">
        <w:rPr>
          <w:sz w:val="28"/>
          <w:szCs w:val="28"/>
        </w:rPr>
        <w:t>4</w:t>
      </w:r>
      <w:r w:rsidRPr="00147B71">
        <w:rPr>
          <w:sz w:val="28"/>
          <w:szCs w:val="28"/>
        </w:rPr>
        <w:t xml:space="preserve">. </w:t>
      </w:r>
      <w:proofErr w:type="gramStart"/>
      <w:r w:rsidR="00E319F5">
        <w:rPr>
          <w:sz w:val="28"/>
          <w:szCs w:val="28"/>
        </w:rPr>
        <w:t>Муниципальной у</w:t>
      </w:r>
      <w:r w:rsidR="005605DA" w:rsidRPr="00147B71">
        <w:rPr>
          <w:sz w:val="28"/>
          <w:szCs w:val="28"/>
        </w:rPr>
        <w:t xml:space="preserve">слуга предоставляется на основании заявления </w:t>
      </w:r>
      <w:r w:rsidR="009A7B97" w:rsidRPr="00147B71">
        <w:rPr>
          <w:sz w:val="28"/>
          <w:szCs w:val="28"/>
        </w:rPr>
        <w:t>(</w:t>
      </w:r>
      <w:r w:rsidR="007F7BFE" w:rsidRPr="00147B71">
        <w:rPr>
          <w:sz w:val="28"/>
          <w:szCs w:val="28"/>
        </w:rPr>
        <w:t>обращения</w:t>
      </w:r>
      <w:r w:rsidR="009A7B97" w:rsidRPr="00147B71">
        <w:rPr>
          <w:sz w:val="28"/>
          <w:szCs w:val="28"/>
        </w:rPr>
        <w:t>)</w:t>
      </w:r>
      <w:r w:rsidR="005605DA" w:rsidRPr="00147B71">
        <w:rPr>
          <w:sz w:val="28"/>
          <w:szCs w:val="28"/>
        </w:rPr>
        <w:t xml:space="preserve">, направленного или представленного заявителем в администрацию </w:t>
      </w:r>
      <w:proofErr w:type="spellStart"/>
      <w:r w:rsidR="005605DA" w:rsidRPr="00147B71">
        <w:rPr>
          <w:sz w:val="28"/>
          <w:szCs w:val="28"/>
        </w:rPr>
        <w:t>Вилючинского</w:t>
      </w:r>
      <w:proofErr w:type="spellEnd"/>
      <w:r w:rsidR="005605DA" w:rsidRPr="00147B71">
        <w:rPr>
          <w:sz w:val="28"/>
          <w:szCs w:val="28"/>
        </w:rPr>
        <w:t xml:space="preserve"> городского округа, подписанного лицом, представляющим интересы юридического лица и (или) индивидуального предпринимателя в соответствии с учредительными документами этого юридического лица или доверенностью, и удостоверенного печатью юридического лица, от имени которого подается заявление</w:t>
      </w:r>
      <w:r w:rsidR="009A7B97" w:rsidRPr="00147B71">
        <w:rPr>
          <w:sz w:val="28"/>
          <w:szCs w:val="28"/>
        </w:rPr>
        <w:t xml:space="preserve"> (запрос)</w:t>
      </w:r>
      <w:r w:rsidR="005605DA" w:rsidRPr="00147B71">
        <w:rPr>
          <w:sz w:val="28"/>
          <w:szCs w:val="28"/>
        </w:rPr>
        <w:t>.</w:t>
      </w:r>
      <w:proofErr w:type="gramEnd"/>
    </w:p>
    <w:p w:rsidR="00182F9A" w:rsidRPr="00F23E67" w:rsidRDefault="00B80974" w:rsidP="00861B6E">
      <w:pPr>
        <w:ind w:firstLine="709"/>
        <w:jc w:val="both"/>
        <w:rPr>
          <w:sz w:val="28"/>
          <w:szCs w:val="28"/>
        </w:rPr>
      </w:pPr>
      <w:r w:rsidRPr="00F23E67">
        <w:rPr>
          <w:sz w:val="28"/>
          <w:szCs w:val="28"/>
        </w:rPr>
        <w:t>В заявлении должны быть указаны:</w:t>
      </w:r>
    </w:p>
    <w:p w:rsidR="000D3FA1" w:rsidRDefault="00147B71" w:rsidP="00861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974" w:rsidRPr="00F23E67">
        <w:rPr>
          <w:sz w:val="28"/>
          <w:szCs w:val="28"/>
        </w:rPr>
        <w:t>полное и (в случае, если имеется) сокращенное наименование, в том числе фирменное наименование, организационно-правовая форма юридического лица, место его нахождения</w:t>
      </w:r>
      <w:r w:rsidR="000D3FA1">
        <w:rPr>
          <w:sz w:val="28"/>
          <w:szCs w:val="28"/>
        </w:rPr>
        <w:t>,</w:t>
      </w:r>
      <w:r w:rsidR="001B4A04" w:rsidRPr="00F23E67">
        <w:rPr>
          <w:sz w:val="28"/>
          <w:szCs w:val="28"/>
        </w:rPr>
        <w:t xml:space="preserve"> данные документа, подтверждающего факт внесения сведений о юридическом лице в единый государственный реестр юридических лиц</w:t>
      </w:r>
      <w:r w:rsidR="000D3FA1">
        <w:rPr>
          <w:sz w:val="28"/>
          <w:szCs w:val="28"/>
        </w:rPr>
        <w:t xml:space="preserve">, </w:t>
      </w:r>
      <w:r w:rsidR="001B4A04" w:rsidRPr="00F23E67">
        <w:rPr>
          <w:sz w:val="28"/>
          <w:szCs w:val="28"/>
        </w:rPr>
        <w:t xml:space="preserve">идентификационный номер налогоплательщика и данные документа о постановке юридического </w:t>
      </w:r>
      <w:r w:rsidR="000D3FA1">
        <w:rPr>
          <w:sz w:val="28"/>
          <w:szCs w:val="28"/>
        </w:rPr>
        <w:t>лица на учет в налоговом органе;</w:t>
      </w:r>
    </w:p>
    <w:p w:rsidR="001A3056" w:rsidRDefault="00147B71" w:rsidP="00861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FA1">
        <w:rPr>
          <w:sz w:val="28"/>
          <w:szCs w:val="28"/>
        </w:rPr>
        <w:t>изложение существа заявления (запроса)</w:t>
      </w:r>
      <w:r w:rsidR="001A3056">
        <w:rPr>
          <w:sz w:val="28"/>
          <w:szCs w:val="28"/>
        </w:rPr>
        <w:t>;</w:t>
      </w:r>
    </w:p>
    <w:p w:rsidR="00182F9A" w:rsidRPr="00F23E67" w:rsidRDefault="00147B71" w:rsidP="00861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056">
        <w:rPr>
          <w:sz w:val="28"/>
          <w:szCs w:val="28"/>
        </w:rPr>
        <w:t xml:space="preserve"> дата составления заявления (запроса) и личная подпись</w:t>
      </w:r>
      <w:r w:rsidR="00426F56" w:rsidRPr="00F23E67">
        <w:rPr>
          <w:sz w:val="28"/>
          <w:szCs w:val="28"/>
        </w:rPr>
        <w:t>.</w:t>
      </w:r>
    </w:p>
    <w:bookmarkEnd w:id="12"/>
    <w:p w:rsidR="002A024F" w:rsidRDefault="002A024F" w:rsidP="00861B6E">
      <w:pPr>
        <w:pStyle w:val="11"/>
        <w:jc w:val="both"/>
      </w:pPr>
      <w:r w:rsidRPr="00F23E67">
        <w:t>По своему желанию заявитель дополнительно может представить документы, которые, по его мнению, имеют значение при рассмотрении вопроса.</w:t>
      </w:r>
    </w:p>
    <w:p w:rsidR="004B4F88" w:rsidRPr="00F23E67" w:rsidRDefault="004B4F88" w:rsidP="00861B6E">
      <w:pPr>
        <w:pStyle w:val="11"/>
        <w:jc w:val="both"/>
      </w:pPr>
      <w:r w:rsidRPr="00F23E67">
        <w:t>2.</w:t>
      </w:r>
      <w:r w:rsidR="00E319F5">
        <w:t>5</w:t>
      </w:r>
      <w:r w:rsidRPr="00F23E67">
        <w:t xml:space="preserve">. </w:t>
      </w:r>
      <w:r w:rsidR="00C2780C">
        <w:t xml:space="preserve">Документы могут </w:t>
      </w:r>
      <w:r w:rsidRPr="00F23E67">
        <w:t>быть представлены:</w:t>
      </w:r>
    </w:p>
    <w:p w:rsidR="004B4F88" w:rsidRPr="00F23E67" w:rsidRDefault="004B4F88" w:rsidP="00861B6E">
      <w:pPr>
        <w:pStyle w:val="11"/>
        <w:jc w:val="both"/>
      </w:pPr>
      <w:r w:rsidRPr="00F23E67">
        <w:t>- посредством личного обращения;</w:t>
      </w:r>
    </w:p>
    <w:p w:rsidR="004B4F88" w:rsidRPr="00F23E67" w:rsidRDefault="004B4F88" w:rsidP="00861B6E">
      <w:pPr>
        <w:pStyle w:val="11"/>
        <w:jc w:val="both"/>
      </w:pPr>
      <w:r w:rsidRPr="00F23E67">
        <w:t>- посредством интерне</w:t>
      </w:r>
      <w:proofErr w:type="gramStart"/>
      <w:r w:rsidRPr="00F23E67">
        <w:t>т-</w:t>
      </w:r>
      <w:proofErr w:type="gramEnd"/>
      <w:r w:rsidR="00C2780C">
        <w:t xml:space="preserve"> о</w:t>
      </w:r>
      <w:r w:rsidRPr="00F23E67">
        <w:t xml:space="preserve">бращения; </w:t>
      </w:r>
    </w:p>
    <w:p w:rsidR="004B4F88" w:rsidRPr="00F23E67" w:rsidRDefault="004B4F88" w:rsidP="00861B6E">
      <w:pPr>
        <w:pStyle w:val="11"/>
        <w:jc w:val="both"/>
      </w:pPr>
      <w:r w:rsidRPr="00F23E67">
        <w:t>- на бумажном носителе по почте.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Заявители, предоставившие необходимые документы для получения </w:t>
      </w:r>
      <w:r w:rsidR="00E319F5">
        <w:t>муниципальной у</w:t>
      </w:r>
      <w:r w:rsidRPr="00F23E67">
        <w:t>слуги, в обязательном порядке информируются: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о сроках рассмотрения документов и сроках предоставления </w:t>
      </w:r>
      <w:r w:rsidR="00E319F5">
        <w:t>муниципальной у</w:t>
      </w:r>
      <w:r w:rsidRPr="00F23E67">
        <w:t>слуги;</w:t>
      </w:r>
    </w:p>
    <w:p w:rsidR="004B4F88" w:rsidRPr="00F23E67" w:rsidRDefault="004B4F88" w:rsidP="00861B6E">
      <w:pPr>
        <w:pStyle w:val="11"/>
        <w:jc w:val="both"/>
      </w:pPr>
      <w:r w:rsidRPr="00F23E67">
        <w:t>- о порядке получения результатов;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о порядке получения информации о ходе рассмотрения документов и предоставления </w:t>
      </w:r>
      <w:r w:rsidR="00E319F5">
        <w:t>муниципальной у</w:t>
      </w:r>
      <w:r w:rsidRPr="00F23E67">
        <w:t>слуги.</w:t>
      </w:r>
    </w:p>
    <w:p w:rsidR="004B4F88" w:rsidRPr="00F23E67" w:rsidRDefault="004B4F88" w:rsidP="00861B6E">
      <w:pPr>
        <w:pStyle w:val="11"/>
        <w:jc w:val="both"/>
      </w:pPr>
      <w:r w:rsidRPr="00F23E67">
        <w:t>2.</w:t>
      </w:r>
      <w:r w:rsidR="00E319F5">
        <w:t>6</w:t>
      </w:r>
      <w:r w:rsidRPr="00F23E67">
        <w:t xml:space="preserve">. Сроки предоставления </w:t>
      </w:r>
      <w:r w:rsidR="00E319F5">
        <w:t>муниципальной у</w:t>
      </w:r>
      <w:r w:rsidRPr="00F23E67">
        <w:t>слуги:</w:t>
      </w:r>
    </w:p>
    <w:p w:rsidR="004B4F88" w:rsidRPr="00F23E67" w:rsidRDefault="004B4F88" w:rsidP="00861B6E">
      <w:pPr>
        <w:pStyle w:val="11"/>
        <w:jc w:val="both"/>
      </w:pPr>
      <w:r w:rsidRPr="00F23E67">
        <w:t>- продолжительность приема на консультации у специалиста составляет не более 20 минут;</w:t>
      </w:r>
    </w:p>
    <w:p w:rsidR="004B4F88" w:rsidRPr="00F23E67" w:rsidRDefault="004B4F88" w:rsidP="00861B6E">
      <w:pPr>
        <w:pStyle w:val="11"/>
        <w:jc w:val="both"/>
      </w:pPr>
      <w:r w:rsidRPr="00F23E67">
        <w:t>- время ожидания в очереди для получения консультации у специалиста – не более 20 минут;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при ответе на телефонные звонки специалист обязан выслушать и ответить в течение 15 минут на заданный вопрос в пределах своей </w:t>
      </w:r>
      <w:r w:rsidRPr="00F23E67">
        <w:lastRenderedPageBreak/>
        <w:t>компетенции;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максимальный срок при рассмотрении письменного обращения заявителя не должен превышать 30 дней со дня его регистрации в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округа.</w:t>
      </w:r>
    </w:p>
    <w:p w:rsidR="00154D39" w:rsidRDefault="004B4F88" w:rsidP="00861B6E">
      <w:pPr>
        <w:pStyle w:val="11"/>
        <w:jc w:val="both"/>
      </w:pPr>
      <w:r w:rsidRPr="00F23E67">
        <w:t>2.</w:t>
      </w:r>
      <w:r w:rsidR="00E319F5">
        <w:t>7</w:t>
      </w:r>
      <w:r w:rsidRPr="00F23E67">
        <w:t xml:space="preserve">.Результатом предоставления </w:t>
      </w:r>
      <w:r w:rsidR="00E319F5">
        <w:t>муниципальной у</w:t>
      </w:r>
      <w:r w:rsidRPr="00F23E67">
        <w:t>слуги является</w:t>
      </w:r>
      <w:r w:rsidR="00154D39">
        <w:t>:</w:t>
      </w:r>
    </w:p>
    <w:p w:rsidR="00154D39" w:rsidRDefault="00154D39" w:rsidP="00861B6E">
      <w:pPr>
        <w:pStyle w:val="11"/>
        <w:jc w:val="both"/>
      </w:pPr>
      <w:r>
        <w:t>- предоставлению заявителю ответа на заявление (запрос) способом, указанном в заявлении (запросе);</w:t>
      </w:r>
    </w:p>
    <w:p w:rsidR="00154D39" w:rsidRDefault="00154D39" w:rsidP="00861B6E">
      <w:pPr>
        <w:pStyle w:val="11"/>
        <w:jc w:val="both"/>
      </w:pPr>
      <w:r>
        <w:t>- при устном обращении – устная консультация у специалиста;</w:t>
      </w:r>
    </w:p>
    <w:p w:rsidR="00154D39" w:rsidRDefault="00154D39" w:rsidP="00861B6E">
      <w:pPr>
        <w:pStyle w:val="11"/>
        <w:jc w:val="both"/>
      </w:pPr>
      <w:r>
        <w:t>- при письменном обращении – письменный ответ по существу вопроса, изложенного в обращении;</w:t>
      </w:r>
    </w:p>
    <w:p w:rsidR="004B4F88" w:rsidRDefault="00154D39" w:rsidP="00861B6E">
      <w:pPr>
        <w:pStyle w:val="11"/>
        <w:jc w:val="both"/>
      </w:pPr>
      <w:r>
        <w:t>- отказ в предоставлении заявителю ответа на заявление (запрос)</w:t>
      </w:r>
      <w:r w:rsidR="004B4F88" w:rsidRPr="00F23E67">
        <w:t>.</w:t>
      </w:r>
    </w:p>
    <w:p w:rsidR="00154D39" w:rsidRPr="00F23E67" w:rsidRDefault="00154D39" w:rsidP="00861B6E">
      <w:pPr>
        <w:pStyle w:val="11"/>
        <w:jc w:val="both"/>
      </w:pPr>
      <w:r w:rsidRPr="00154D39">
        <w:t xml:space="preserve">Юридическим фактом, которым заканчивается исполнение предоставления </w:t>
      </w:r>
      <w:r w:rsidR="00E319F5">
        <w:t>муниципальной у</w:t>
      </w:r>
      <w:r w:rsidRPr="00154D39">
        <w:t>слуги, является предоставление заявителю ответа на заявление (запрос) после регистрации ответа, как исходящего документа, выдача справочных пособий по ведению бизнеса.</w:t>
      </w:r>
    </w:p>
    <w:p w:rsidR="004B4F88" w:rsidRPr="00F23E67" w:rsidRDefault="004B4F88" w:rsidP="00861B6E">
      <w:pPr>
        <w:pStyle w:val="11"/>
        <w:jc w:val="both"/>
      </w:pPr>
      <w:r w:rsidRPr="00F23E67">
        <w:t>2.</w:t>
      </w:r>
      <w:r w:rsidR="00E319F5">
        <w:t>8</w:t>
      </w:r>
      <w:r w:rsidRPr="00F23E67">
        <w:t>. В приеме заявления может быть отказано в следующих случаях:</w:t>
      </w:r>
    </w:p>
    <w:p w:rsidR="004B4F88" w:rsidRPr="00F23E67" w:rsidRDefault="004B4F88" w:rsidP="00861B6E">
      <w:pPr>
        <w:pStyle w:val="11"/>
        <w:jc w:val="both"/>
      </w:pPr>
      <w:proofErr w:type="gramStart"/>
      <w:r w:rsidRPr="00F23E67">
        <w:t>- в заявлении не указаны: полное и сокращенное (в случае если имеется) наименование юридического лица, место его нахождения, сведения об организационно-правовой форме;</w:t>
      </w:r>
      <w:proofErr w:type="gramEnd"/>
    </w:p>
    <w:p w:rsidR="004B4F88" w:rsidRPr="00F23E67" w:rsidRDefault="004B4F88" w:rsidP="00861B6E">
      <w:pPr>
        <w:pStyle w:val="11"/>
        <w:jc w:val="both"/>
      </w:pPr>
      <w:proofErr w:type="gramStart"/>
      <w:r w:rsidRPr="00F23E67">
        <w:t>- в заявлении не указаны: фамилия, имя, отчество (последнее – при наличии) заявителя, направившего заявление, почтовый и (или) электронный адрес, по которому должно быть направлено решение;</w:t>
      </w:r>
      <w:proofErr w:type="gramEnd"/>
    </w:p>
    <w:p w:rsidR="004B4F88" w:rsidRPr="00F23E67" w:rsidRDefault="004B4F88" w:rsidP="00861B6E">
      <w:pPr>
        <w:pStyle w:val="11"/>
        <w:jc w:val="both"/>
      </w:pPr>
      <w:r w:rsidRPr="00F23E67">
        <w:t>- заявление подано через представителя заявителя, чьи полномочия не удостоверены в установленном законодательством порядке.</w:t>
      </w:r>
    </w:p>
    <w:p w:rsidR="004B4F88" w:rsidRPr="00F23E67" w:rsidRDefault="00E319F5" w:rsidP="00861B6E">
      <w:pPr>
        <w:pStyle w:val="11"/>
        <w:jc w:val="both"/>
      </w:pPr>
      <w:r>
        <w:t>2.9</w:t>
      </w:r>
      <w:r w:rsidR="004B4F88" w:rsidRPr="00F23E67">
        <w:t xml:space="preserve">. В предоставлении </w:t>
      </w:r>
      <w:r>
        <w:t>муниципальной у</w:t>
      </w:r>
      <w:r w:rsidR="004B4F88" w:rsidRPr="00F23E67">
        <w:t>слуги отказывается в соответствии со следующим исчерпывающим перечнем оснований:</w:t>
      </w:r>
    </w:p>
    <w:p w:rsidR="001E64DF" w:rsidRDefault="001E64DF" w:rsidP="00861B6E">
      <w:pPr>
        <w:pStyle w:val="11"/>
        <w:jc w:val="both"/>
      </w:pPr>
      <w:proofErr w:type="gramStart"/>
      <w:r>
        <w:t>- в письменном обращении содержится вопрос, по которому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направленные обращения направлялись в один и тот же государственный орган, орган местного самоуправления или одному и тому же лицу;</w:t>
      </w:r>
      <w:proofErr w:type="gramEnd"/>
    </w:p>
    <w:p w:rsidR="001E64DF" w:rsidRDefault="001E64DF" w:rsidP="00861B6E">
      <w:pPr>
        <w:pStyle w:val="11"/>
        <w:jc w:val="both"/>
      </w:pPr>
      <w:r>
        <w:t>- по вопросам, содержащимся в обращении, имеется вступившее в законную силу судебное решение;</w:t>
      </w:r>
    </w:p>
    <w:p w:rsidR="001E64DF" w:rsidRDefault="001E64DF" w:rsidP="00861B6E">
      <w:pPr>
        <w:pStyle w:val="11"/>
        <w:jc w:val="both"/>
      </w:pPr>
      <w: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1E64DF" w:rsidRDefault="001E64DF" w:rsidP="00861B6E">
      <w:pPr>
        <w:pStyle w:val="11"/>
        <w:jc w:val="both"/>
      </w:pPr>
      <w:r>
        <w:t xml:space="preserve">- от заявителя поступило заявление о прекращении рассмотрения </w:t>
      </w:r>
      <w:proofErr w:type="spellStart"/>
      <w:proofErr w:type="gramStart"/>
      <w:r>
        <w:t>об-ращения</w:t>
      </w:r>
      <w:proofErr w:type="spellEnd"/>
      <w:proofErr w:type="gramEnd"/>
      <w:r>
        <w:t>;</w:t>
      </w:r>
    </w:p>
    <w:p w:rsidR="001E64DF" w:rsidRDefault="001E64DF" w:rsidP="00861B6E">
      <w:pPr>
        <w:pStyle w:val="11"/>
        <w:jc w:val="both"/>
      </w:pPr>
      <w:r>
        <w:t>- обращение подано в интересах третьих лиц, которые возражают против его рассмотрения, о чем имеется их письменное заявление;</w:t>
      </w:r>
    </w:p>
    <w:p w:rsidR="001E64DF" w:rsidRDefault="001E64DF" w:rsidP="00861B6E">
      <w:pPr>
        <w:pStyle w:val="11"/>
        <w:jc w:val="both"/>
      </w:pPr>
      <w:r>
        <w:t>- текст письменного обращения не поддается прочтению или не имеет смыслового содержания;</w:t>
      </w:r>
    </w:p>
    <w:p w:rsidR="001E64DF" w:rsidRDefault="001E64DF" w:rsidP="00861B6E">
      <w:pPr>
        <w:pStyle w:val="11"/>
        <w:jc w:val="both"/>
      </w:pPr>
      <w:r>
        <w:t xml:space="preserve">- ответ по существу поставленного в обращении вопроса не может быть дан без разглашения сведений, составляющих государственную тайну или </w:t>
      </w:r>
      <w:r>
        <w:lastRenderedPageBreak/>
        <w:t>иную охраняемую федеральным законом тайну;</w:t>
      </w:r>
    </w:p>
    <w:p w:rsidR="001E64DF" w:rsidRDefault="001E64DF" w:rsidP="00861B6E">
      <w:pPr>
        <w:pStyle w:val="11"/>
        <w:jc w:val="both"/>
      </w:pPr>
      <w: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1E64DF" w:rsidRDefault="001E64DF" w:rsidP="00861B6E">
      <w:pPr>
        <w:pStyle w:val="11"/>
        <w:jc w:val="both"/>
      </w:pPr>
      <w:r>
        <w:t xml:space="preserve">- представление документов, составленных на иностранном языке,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надлежащим</w:t>
      </w:r>
      <w:proofErr w:type="gramEnd"/>
      <w:r>
        <w:t xml:space="preserve"> образом заверенного перевода на русский язык.</w:t>
      </w:r>
    </w:p>
    <w:p w:rsidR="001E64DF" w:rsidRDefault="001E64DF" w:rsidP="00861B6E">
      <w:pPr>
        <w:pStyle w:val="11"/>
        <w:jc w:val="both"/>
      </w:pPr>
      <w:r>
        <w:t xml:space="preserve">Об отказе в предоставлении </w:t>
      </w:r>
      <w:r w:rsidR="00E319F5">
        <w:t>муниципальной у</w:t>
      </w:r>
      <w:r>
        <w:t>слуги заявителю сообщается в письменной или электронной форме в течение 7 дней со дня регистрации заявления (запроса).</w:t>
      </w:r>
    </w:p>
    <w:p w:rsidR="004B4F88" w:rsidRPr="00F23E67" w:rsidRDefault="004B4F88" w:rsidP="00861B6E">
      <w:pPr>
        <w:pStyle w:val="11"/>
        <w:jc w:val="both"/>
      </w:pPr>
      <w:r w:rsidRPr="00F23E67">
        <w:t>2.1</w:t>
      </w:r>
      <w:r w:rsidR="00E319F5">
        <w:t>0</w:t>
      </w:r>
      <w:r w:rsidRPr="00F23E67">
        <w:t xml:space="preserve">. Предоставление </w:t>
      </w:r>
      <w:r w:rsidR="00915D7D">
        <w:t>муниципальной у</w:t>
      </w:r>
      <w:r w:rsidRPr="00F23E67">
        <w:t>слуги и информации о ней осуществляется бесплатно.</w:t>
      </w:r>
    </w:p>
    <w:p w:rsidR="004B4F88" w:rsidRPr="00F23E67" w:rsidRDefault="004B4F88" w:rsidP="00861B6E">
      <w:pPr>
        <w:pStyle w:val="11"/>
        <w:jc w:val="both"/>
      </w:pPr>
      <w:r w:rsidRPr="00F23E67">
        <w:t>2.1</w:t>
      </w:r>
      <w:r w:rsidR="00E319F5">
        <w:t>1</w:t>
      </w:r>
      <w:r w:rsidRPr="00F23E67">
        <w:t xml:space="preserve">. К местам предоставления </w:t>
      </w:r>
      <w:r w:rsidR="00E319F5">
        <w:t>муниципальной у</w:t>
      </w:r>
      <w:r w:rsidRPr="00F23E67">
        <w:t>слуги предъявляются следующие требования: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на территории, прилегающей к месторасположению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округа, оборудованы места для парковки автотранспортных средств наличием мест для парковки автотранспортных средств инвалидов. Доступ заявителей к парковочным местам является бесплатным;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здание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располагается с учетом пешеходной доступности не более 10 минут от остановки общественного транспорта;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здание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оборудовано входом, обеспечивающим свободный доступ людей в помещение;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центральный вход в здание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оборудован: пандусом, расширенным проходом, позволяющим обеспечить беспрепятственный доступ граждан с ограниченными возможностями, использующих кресла-коляски, кнопкой вызова дежурного и вывеской с полным наименованием учреждения на русском языке.</w:t>
      </w:r>
    </w:p>
    <w:p w:rsidR="004B4F88" w:rsidRPr="00F23E67" w:rsidRDefault="00E319F5" w:rsidP="00861B6E">
      <w:pPr>
        <w:pStyle w:val="11"/>
        <w:jc w:val="both"/>
      </w:pPr>
      <w:r>
        <w:t>2.12</w:t>
      </w:r>
      <w:r w:rsidR="004B4F88" w:rsidRPr="00F23E67">
        <w:t xml:space="preserve">. К размещению и оформлению помещений предоставления </w:t>
      </w:r>
      <w:r>
        <w:t xml:space="preserve"> муниципальной у</w:t>
      </w:r>
      <w:r w:rsidR="004B4F88" w:rsidRPr="00F23E67">
        <w:t>слуги предъявляются следующие требования: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в холле здания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размещаются указатели расположения отделов и специалистов;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в здании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находятся места для ожидания, информирования и приема заявителей;</w:t>
      </w:r>
    </w:p>
    <w:p w:rsidR="004B4F88" w:rsidRDefault="004B4F88" w:rsidP="00861B6E">
      <w:pPr>
        <w:pStyle w:val="11"/>
        <w:jc w:val="both"/>
      </w:pPr>
      <w:r w:rsidRPr="00F23E67">
        <w:t xml:space="preserve">- в помещениях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поддерживается температурный режим - не менее +18 градусов и не более +25 градусов по шкале Цельсия. Помещения оборудовано в соответствии с санитарными правилами и нормами и с соблюдени</w:t>
      </w:r>
      <w:r w:rsidR="00C64A21">
        <w:t>ем необходимых мер безопасности;</w:t>
      </w:r>
    </w:p>
    <w:p w:rsidR="00C64A21" w:rsidRPr="00F23E67" w:rsidRDefault="00C64A21" w:rsidP="00861B6E">
      <w:pPr>
        <w:pStyle w:val="11"/>
        <w:jc w:val="both"/>
      </w:pPr>
      <w:r>
        <w:t xml:space="preserve">- </w:t>
      </w:r>
      <w:r w:rsidRPr="00C64A21">
        <w:t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B4F88" w:rsidRPr="00F23E67" w:rsidRDefault="004B4F88" w:rsidP="00861B6E">
      <w:pPr>
        <w:pStyle w:val="11"/>
        <w:jc w:val="both"/>
      </w:pPr>
      <w:r w:rsidRPr="00F23E67">
        <w:t>2.1</w:t>
      </w:r>
      <w:r w:rsidR="00915D7D">
        <w:t>3</w:t>
      </w:r>
      <w:r w:rsidRPr="00F23E67">
        <w:t xml:space="preserve">. Информирование заявителей о порядке предоставления </w:t>
      </w:r>
      <w:r w:rsidR="00915D7D">
        <w:lastRenderedPageBreak/>
        <w:t>муниципальной у</w:t>
      </w:r>
      <w:r w:rsidRPr="00F23E67">
        <w:t xml:space="preserve">слуги осуществляется путем размещения информации на информационных стендах в здании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округа, публикации в «</w:t>
      </w:r>
      <w:proofErr w:type="spellStart"/>
      <w:r w:rsidRPr="00F23E67">
        <w:t>Вилючинской</w:t>
      </w:r>
      <w:proofErr w:type="spellEnd"/>
      <w:r w:rsidRPr="00F23E67">
        <w:t xml:space="preserve"> газете. Официальных известиях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</w:t>
      </w:r>
      <w:proofErr w:type="gramStart"/>
      <w:r w:rsidRPr="00F23E67">
        <w:t>округа</w:t>
      </w:r>
      <w:proofErr w:type="gramEnd"/>
      <w:r w:rsidRPr="00F23E67">
        <w:t xml:space="preserve"> ЗАТО г. </w:t>
      </w:r>
      <w:proofErr w:type="spellStart"/>
      <w:r w:rsidRPr="00F23E67">
        <w:t>Вилючинска</w:t>
      </w:r>
      <w:proofErr w:type="spellEnd"/>
      <w:r w:rsidRPr="00F23E67">
        <w:t xml:space="preserve"> Камчатского края» и размещения на официальном сайте органов местного самоуправления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в информационно-телекоммуникационной сети «Интернет».</w:t>
      </w:r>
    </w:p>
    <w:p w:rsidR="004B4F88" w:rsidRPr="00F23E67" w:rsidRDefault="004B4F88" w:rsidP="00861B6E">
      <w:pPr>
        <w:pStyle w:val="11"/>
        <w:jc w:val="both"/>
      </w:pPr>
      <w:r w:rsidRPr="00F23E67">
        <w:t>2.1</w:t>
      </w:r>
      <w:r w:rsidR="00915D7D">
        <w:t>4</w:t>
      </w:r>
      <w:r w:rsidRPr="00F23E67">
        <w:t xml:space="preserve">. К местам для информирования заявителей о порядке предоставления </w:t>
      </w:r>
      <w:r w:rsidR="00915D7D">
        <w:t>муниципальной у</w:t>
      </w:r>
      <w:r w:rsidRPr="00F23E67">
        <w:t>слуги, получения информации и заполнения необходимых документов предъявляются следующие требования:</w:t>
      </w:r>
    </w:p>
    <w:p w:rsidR="004B4F88" w:rsidRPr="00F23E67" w:rsidRDefault="004B4F88" w:rsidP="00861B6E">
      <w:pPr>
        <w:pStyle w:val="11"/>
        <w:jc w:val="both"/>
      </w:pPr>
      <w:r w:rsidRPr="00F23E67">
        <w:t>- места, предназначенные для ознакомления заявителей с информационными материалами, оборудуются: удобными для обозрения информационными стендами, стульями и столами для возможности оформления документов.</w:t>
      </w:r>
    </w:p>
    <w:p w:rsidR="004B4F88" w:rsidRPr="00F23E67" w:rsidRDefault="004B4F88" w:rsidP="00861B6E">
      <w:pPr>
        <w:pStyle w:val="11"/>
        <w:jc w:val="both"/>
      </w:pPr>
      <w:r w:rsidRPr="00F23E67">
        <w:t>- места для заполнения документов обеспечиваются письменными принадлежностями (шариковая ручка).</w:t>
      </w:r>
    </w:p>
    <w:p w:rsidR="004B4F88" w:rsidRPr="00F23E67" w:rsidRDefault="00915D7D" w:rsidP="00861B6E">
      <w:pPr>
        <w:pStyle w:val="11"/>
        <w:jc w:val="both"/>
      </w:pPr>
      <w:r>
        <w:t>2.15</w:t>
      </w:r>
      <w:r w:rsidR="004B4F88" w:rsidRPr="00F23E67">
        <w:t xml:space="preserve">. На информационных стендах, размещаемых в здании администрации </w:t>
      </w:r>
      <w:proofErr w:type="spellStart"/>
      <w:r w:rsidR="004B4F88" w:rsidRPr="00F23E67">
        <w:t>Вилючинского</w:t>
      </w:r>
      <w:proofErr w:type="spellEnd"/>
      <w:r w:rsidR="004B4F88" w:rsidRPr="00F23E67">
        <w:t xml:space="preserve"> городского округа и доступных для свободного посещения заявителей, содержится следующая информация: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полное наименование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округа, ответственной за предоставление </w:t>
      </w:r>
      <w:r w:rsidR="00915D7D">
        <w:t>муниципальной у</w:t>
      </w:r>
      <w:r w:rsidRPr="00F23E67">
        <w:t>слуги;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полное наименование отдела по работе с предпринимателями, инвестиционной политики финансового управления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округа, предоставляющего </w:t>
      </w:r>
      <w:r w:rsidR="00915D7D">
        <w:t>муниципальную у</w:t>
      </w:r>
      <w:r w:rsidRPr="00F23E67">
        <w:t>слугу;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контактные телефоны, график работы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и отдела по работе с предпринимателями, инвестиционной политики финансового управления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округа; 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почтовый адрес, адрес официального сайта органов местного самоуправления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в информационно-телекоммуникационной сети «Интернет», электронной почты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и отдела по работе с предпринимателями, инвестиционной политики финансового управления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фамилии, имена, отчества и должности специалистов отдела по работе с предпринимателями, инвестиционной политики финансового управления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округа, осуществляющих прием, регистрацию заявлений о предоставлении </w:t>
      </w:r>
      <w:r w:rsidR="00915D7D">
        <w:t>муниципальной у</w:t>
      </w:r>
      <w:r w:rsidRPr="00F23E67">
        <w:t>слуги и регистрацию ответов на такие заявления;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процедуры предоставления </w:t>
      </w:r>
      <w:r w:rsidR="00915D7D">
        <w:t>муниципальной у</w:t>
      </w:r>
      <w:r w:rsidRPr="00F23E67">
        <w:t>слуги в текстовом виде и в виде блок-схемы;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извлечения из законодательных и иных нормативных правовых актов, регулирующих деятельность по предоставлению </w:t>
      </w:r>
      <w:r w:rsidR="00915D7D">
        <w:t>муниципальной у</w:t>
      </w:r>
      <w:r w:rsidRPr="00F23E67">
        <w:t>слуги.</w:t>
      </w:r>
    </w:p>
    <w:p w:rsidR="004B4F88" w:rsidRPr="00F23E67" w:rsidRDefault="004B4F88" w:rsidP="00861B6E">
      <w:pPr>
        <w:pStyle w:val="11"/>
        <w:jc w:val="both"/>
      </w:pPr>
      <w:r w:rsidRPr="00F23E67">
        <w:lastRenderedPageBreak/>
        <w:t>2.1</w:t>
      </w:r>
      <w:r w:rsidR="00915D7D">
        <w:t>6</w:t>
      </w:r>
      <w:r w:rsidRPr="00F23E67">
        <w:t xml:space="preserve">. К местам для ожидания заявителей и оборудованию мест ожидания предоставления </w:t>
      </w:r>
      <w:r w:rsidR="00915D7D">
        <w:t>муниципальной у</w:t>
      </w:r>
      <w:r w:rsidRPr="00F23E67">
        <w:t>слуги предъявляются следующие требования:</w:t>
      </w:r>
    </w:p>
    <w:p w:rsidR="004B4F88" w:rsidRPr="00F23E67" w:rsidRDefault="004B4F88" w:rsidP="00861B6E">
      <w:pPr>
        <w:pStyle w:val="11"/>
        <w:jc w:val="both"/>
      </w:pPr>
      <w:r w:rsidRPr="00F23E67">
        <w:t>- для ожидания приема заявителям отводится специальное место, оборудованное: стульями, кресельными секциями либо скамейками (</w:t>
      </w:r>
      <w:proofErr w:type="spellStart"/>
      <w:r w:rsidRPr="00F23E67">
        <w:t>банкетками</w:t>
      </w:r>
      <w:proofErr w:type="spellEnd"/>
      <w:r w:rsidRPr="00F23E67">
        <w:t>); столами (стойками) для возможности оформления документов; информационными стендами;</w:t>
      </w:r>
    </w:p>
    <w:p w:rsidR="004B4F88" w:rsidRPr="00F23E67" w:rsidRDefault="004B4F88" w:rsidP="00861B6E">
      <w:pPr>
        <w:pStyle w:val="11"/>
        <w:jc w:val="both"/>
      </w:pPr>
      <w:r w:rsidRPr="00F23E67">
        <w:t>- количество мест ожидания определяется исходя из фактической нагрузки и возможностей для их размещения в здании;</w:t>
      </w:r>
    </w:p>
    <w:p w:rsidR="004B4F88" w:rsidRPr="00F23E67" w:rsidRDefault="004B4F88" w:rsidP="00861B6E">
      <w:pPr>
        <w:pStyle w:val="11"/>
        <w:jc w:val="both"/>
      </w:pPr>
      <w:r w:rsidRPr="00F23E67">
        <w:t>- места ожидания соответствуют комфортным условиям для заявителей и оптимальным условиям работы специалистов.</w:t>
      </w:r>
    </w:p>
    <w:p w:rsidR="004B4F88" w:rsidRPr="00F23E67" w:rsidRDefault="004B4F88" w:rsidP="00861B6E">
      <w:pPr>
        <w:pStyle w:val="11"/>
        <w:jc w:val="both"/>
      </w:pPr>
      <w:r w:rsidRPr="00F23E67">
        <w:t>2.1</w:t>
      </w:r>
      <w:r w:rsidR="00915D7D">
        <w:t>7</w:t>
      </w:r>
      <w:r w:rsidRPr="00F23E67">
        <w:t xml:space="preserve">. К местам для приема заявителей о предоставлении </w:t>
      </w:r>
      <w:r w:rsidR="00915D7D">
        <w:t>муниципальной у</w:t>
      </w:r>
      <w:r w:rsidRPr="00F23E67">
        <w:t>слуги предъявляются следующие требования:</w:t>
      </w:r>
    </w:p>
    <w:p w:rsidR="004B4F88" w:rsidRPr="00F23E67" w:rsidRDefault="004B4F88" w:rsidP="00861B6E">
      <w:pPr>
        <w:pStyle w:val="11"/>
        <w:jc w:val="both"/>
      </w:pPr>
      <w:r w:rsidRPr="00F23E67">
        <w:t>- помещение для непосредственного взаимодействия специалиста с заявителями организовано в виде отдельного рабочего места;</w:t>
      </w:r>
    </w:p>
    <w:p w:rsidR="004B4F88" w:rsidRPr="00F23E67" w:rsidRDefault="004B4F88" w:rsidP="00861B6E">
      <w:pPr>
        <w:pStyle w:val="11"/>
        <w:jc w:val="both"/>
      </w:pPr>
      <w:r w:rsidRPr="00F23E67">
        <w:t>- рабочее место специалиста оборудовано: персональным компьютером с возможностью доступа к необходимым информационным базам данных; столом; стульями.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специалист должен иметь </w:t>
      </w:r>
      <w:proofErr w:type="spellStart"/>
      <w:r w:rsidRPr="00F23E67">
        <w:t>бейдж</w:t>
      </w:r>
      <w:proofErr w:type="spellEnd"/>
      <w:r w:rsidRPr="00F23E67">
        <w:t xml:space="preserve"> и настольную табличку с указанием должности, фамилии, имени, отчества.</w:t>
      </w:r>
    </w:p>
    <w:p w:rsidR="004B4F88" w:rsidRPr="00F23E67" w:rsidRDefault="004B4F88" w:rsidP="00861B6E">
      <w:pPr>
        <w:pStyle w:val="11"/>
        <w:jc w:val="both"/>
      </w:pPr>
      <w:r w:rsidRPr="00F23E67">
        <w:t xml:space="preserve">- при обращении за </w:t>
      </w:r>
      <w:r w:rsidR="00915D7D">
        <w:t>муниципальной у</w:t>
      </w:r>
      <w:r w:rsidRPr="00F23E67">
        <w:t xml:space="preserve">слугой граждан с ограниченными возможностями, использующих кресла-коляски, либо граждан, по состоянию здоровья не имеющих возможности подняться по ступеням, дежурный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сообщает о таком обращении специалисту, предоставляющему услугу. При указанном обращении специалист оказывает помощь в оформлении необходимых документов для предоставления услуги на первом этаже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округа.</w:t>
      </w:r>
    </w:p>
    <w:p w:rsidR="004B4F88" w:rsidRPr="00F23E67" w:rsidRDefault="004B4F88" w:rsidP="00861B6E">
      <w:pPr>
        <w:pStyle w:val="11"/>
        <w:jc w:val="both"/>
      </w:pPr>
      <w:proofErr w:type="gramStart"/>
      <w:r w:rsidRPr="00F23E67">
        <w:t xml:space="preserve">- при обращении за </w:t>
      </w:r>
      <w:r w:rsidR="00915D7D">
        <w:t>муниципальной у</w:t>
      </w:r>
      <w:r w:rsidRPr="00F23E67">
        <w:t xml:space="preserve">слугой граждан, имеющих стойкие расстройства функции зрения, в здание администрации </w:t>
      </w:r>
      <w:proofErr w:type="spellStart"/>
      <w:r w:rsidRPr="00F23E67">
        <w:t>Вилючинского</w:t>
      </w:r>
      <w:proofErr w:type="spellEnd"/>
      <w:r w:rsidRPr="00F23E67">
        <w:t xml:space="preserve"> городского округа допускается собака-поводырь при наличии документа, подтверждающего её специальное обучение и выданного по форме и в порядке, определенным федеральным органом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4B4F88" w:rsidRPr="00F23E67" w:rsidRDefault="004B4F88" w:rsidP="00861B6E">
      <w:pPr>
        <w:pStyle w:val="11"/>
        <w:jc w:val="both"/>
      </w:pPr>
      <w:r w:rsidRPr="00F23E67">
        <w:t xml:space="preserve">- при необходимости, в помещение, в котором оказывается </w:t>
      </w:r>
      <w:r w:rsidR="00915D7D">
        <w:t xml:space="preserve">муниципальная </w:t>
      </w:r>
      <w:r w:rsidRPr="00F23E67">
        <w:t xml:space="preserve">услуга, допускается </w:t>
      </w:r>
      <w:proofErr w:type="spellStart"/>
      <w:r w:rsidRPr="00F23E67">
        <w:t>сурдопереводчик</w:t>
      </w:r>
      <w:proofErr w:type="spellEnd"/>
      <w:r w:rsidRPr="00F23E67">
        <w:t xml:space="preserve"> и </w:t>
      </w:r>
      <w:proofErr w:type="spellStart"/>
      <w:r w:rsidRPr="00F23E67">
        <w:t>тифлосурдопереводчик</w:t>
      </w:r>
      <w:proofErr w:type="spellEnd"/>
      <w:r w:rsidRPr="00F23E67">
        <w:t>, пришедшие с заявителем.</w:t>
      </w:r>
    </w:p>
    <w:p w:rsidR="00C64A21" w:rsidRPr="00E3407F" w:rsidRDefault="00915D7D" w:rsidP="00861B6E">
      <w:pPr>
        <w:ind w:firstLine="709"/>
        <w:jc w:val="both"/>
        <w:rPr>
          <w:sz w:val="28"/>
          <w:szCs w:val="28"/>
        </w:rPr>
      </w:pPr>
      <w:r w:rsidRPr="00915D7D">
        <w:rPr>
          <w:sz w:val="28"/>
          <w:szCs w:val="28"/>
        </w:rPr>
        <w:t>2.18.</w:t>
      </w:r>
      <w:r w:rsidR="00C64A21" w:rsidRPr="00E3407F">
        <w:rPr>
          <w:sz w:val="28"/>
          <w:szCs w:val="28"/>
        </w:rPr>
        <w:t>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форме, почтовым отправлением.</w:t>
      </w:r>
    </w:p>
    <w:p w:rsidR="00C64A21" w:rsidRPr="00E3407F" w:rsidRDefault="00C64A21" w:rsidP="00861B6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C64A21" w:rsidRPr="00E3407F" w:rsidRDefault="00C64A21" w:rsidP="00861B6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lastRenderedPageBreak/>
        <w:t>-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C64A21" w:rsidRDefault="00C64A21" w:rsidP="00861B6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- удельный вес количества обоснованных жалоб в общем количестве заявлений на предоставление муниципальной услуги.</w:t>
      </w:r>
    </w:p>
    <w:p w:rsidR="00C64A21" w:rsidRDefault="00C64A21" w:rsidP="00861B6E">
      <w:pPr>
        <w:pStyle w:val="11"/>
        <w:jc w:val="both"/>
        <w:rPr>
          <w:b/>
        </w:rPr>
      </w:pPr>
    </w:p>
    <w:p w:rsidR="00B77E67" w:rsidRPr="00B77E67" w:rsidRDefault="00B77E67" w:rsidP="00B77E67">
      <w:pPr>
        <w:pStyle w:val="11"/>
        <w:jc w:val="center"/>
        <w:rPr>
          <w:b/>
        </w:rPr>
      </w:pPr>
      <w:r w:rsidRPr="00B77E67">
        <w:rPr>
          <w:b/>
        </w:rPr>
        <w:t>3. СОСТАВ, ПОСЛЕДОВАТЕЛЬНОСТЬ И СРОКИ ВЫПОЛНЕНИЯ АДМИНИСТРАТИВНЫХ ПРОЦЕДУР</w:t>
      </w:r>
    </w:p>
    <w:p w:rsidR="00182F9A" w:rsidRPr="00F23E67" w:rsidRDefault="00182F9A" w:rsidP="00861B6E">
      <w:pPr>
        <w:pStyle w:val="11"/>
        <w:jc w:val="both"/>
        <w:rPr>
          <w:rStyle w:val="af4"/>
          <w:b w:val="0"/>
          <w:bCs w:val="0"/>
        </w:rPr>
      </w:pPr>
    </w:p>
    <w:p w:rsidR="00182F9A" w:rsidRPr="00F23E67" w:rsidRDefault="00182F9A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F23E67">
        <w:rPr>
          <w:rStyle w:val="af4"/>
          <w:b w:val="0"/>
          <w:bCs w:val="0"/>
          <w:sz w:val="28"/>
          <w:szCs w:val="28"/>
        </w:rPr>
        <w:t xml:space="preserve">3.1. Основанием для начала административных процедур является поступившее к специалисту заявление о предоставлении </w:t>
      </w:r>
      <w:r w:rsidR="00915D7D">
        <w:rPr>
          <w:rStyle w:val="af4"/>
          <w:b w:val="0"/>
          <w:bCs w:val="0"/>
          <w:sz w:val="28"/>
          <w:szCs w:val="28"/>
        </w:rPr>
        <w:t>муниципальной у</w:t>
      </w:r>
      <w:r w:rsidRPr="00F23E67">
        <w:rPr>
          <w:rStyle w:val="af4"/>
          <w:b w:val="0"/>
          <w:bCs w:val="0"/>
          <w:sz w:val="28"/>
          <w:szCs w:val="28"/>
        </w:rPr>
        <w:t>слуги с приложением документов, указанных в пункте 2.</w:t>
      </w:r>
      <w:r w:rsidR="00915D7D">
        <w:rPr>
          <w:rStyle w:val="af4"/>
          <w:b w:val="0"/>
          <w:bCs w:val="0"/>
          <w:sz w:val="28"/>
          <w:szCs w:val="28"/>
        </w:rPr>
        <w:t>4</w:t>
      </w:r>
      <w:r w:rsidRPr="00F23E67">
        <w:rPr>
          <w:rStyle w:val="af4"/>
          <w:b w:val="0"/>
          <w:bCs w:val="0"/>
          <w:sz w:val="28"/>
          <w:szCs w:val="28"/>
        </w:rPr>
        <w:t>. настоящего Административного регламента.</w:t>
      </w:r>
    </w:p>
    <w:p w:rsidR="00A634E8" w:rsidRPr="00A634E8" w:rsidRDefault="00182F9A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E67">
        <w:rPr>
          <w:rStyle w:val="af4"/>
          <w:b w:val="0"/>
          <w:bCs w:val="0"/>
          <w:sz w:val="28"/>
          <w:szCs w:val="28"/>
        </w:rPr>
        <w:t xml:space="preserve">3.2. </w:t>
      </w:r>
      <w:r w:rsidR="00A634E8" w:rsidRPr="00A634E8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обращение СМСП по предоставлению Услуги (устное, письменное);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определение принадлежности вопроса к сфере государственной и муниципальной поддержки и развития малого и среднего предпринимательства;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регистрация и аннотирование поступившего обращения;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предоставление Услуги или отказ.</w:t>
      </w:r>
    </w:p>
    <w:p w:rsidR="00A634E8" w:rsidRDefault="00A634E8" w:rsidP="00861B6E">
      <w:pPr>
        <w:ind w:firstLine="720"/>
        <w:jc w:val="both"/>
        <w:rPr>
          <w:sz w:val="28"/>
          <w:szCs w:val="28"/>
        </w:rPr>
      </w:pPr>
      <w:r w:rsidRPr="00A634E8">
        <w:rPr>
          <w:sz w:val="28"/>
          <w:szCs w:val="28"/>
        </w:rPr>
        <w:t xml:space="preserve">Административные процедуры выполняются в последовательности в соответствии с блок-схемой согласно приложению к настоящему Административному регламенту. </w:t>
      </w:r>
    </w:p>
    <w:p w:rsidR="00A634E8" w:rsidRPr="00157F85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57F85">
        <w:rPr>
          <w:rStyle w:val="af4"/>
          <w:b w:val="0"/>
          <w:bCs w:val="0"/>
          <w:sz w:val="28"/>
          <w:szCs w:val="28"/>
        </w:rPr>
        <w:t>Приём заявления и прилагаемых к нему документов через МФЦ Камчатского края.</w:t>
      </w:r>
    </w:p>
    <w:p w:rsidR="00A634E8" w:rsidRPr="00157F85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 xml:space="preserve">Предоставление муниципальной услуги осуществляется после обращения заявителя в МФЦ Камчатского края с соответствующим заявлением, а взаимодействие с </w:t>
      </w:r>
      <w:r>
        <w:rPr>
          <w:rStyle w:val="af4"/>
          <w:b w:val="0"/>
          <w:bCs w:val="0"/>
          <w:sz w:val="28"/>
          <w:szCs w:val="28"/>
        </w:rPr>
        <w:t>Отделом</w:t>
      </w:r>
      <w:r w:rsidRPr="00157F85">
        <w:rPr>
          <w:rStyle w:val="af4"/>
          <w:b w:val="0"/>
          <w:bCs w:val="0"/>
          <w:sz w:val="28"/>
          <w:szCs w:val="28"/>
        </w:rPr>
        <w:t xml:space="preserve">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края.</w:t>
      </w:r>
    </w:p>
    <w:p w:rsidR="00A634E8" w:rsidRPr="00157F85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При поступлении заявления специалист МФЦ Камчатского края в день его поступления:</w:t>
      </w:r>
    </w:p>
    <w:p w:rsidR="00A634E8" w:rsidRPr="00157F85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- </w:t>
      </w:r>
      <w:r w:rsidRPr="00157F85">
        <w:rPr>
          <w:rStyle w:val="af4"/>
          <w:b w:val="0"/>
          <w:bCs w:val="0"/>
          <w:sz w:val="28"/>
          <w:szCs w:val="28"/>
        </w:rPr>
        <w:t xml:space="preserve">удостоверяет личность заявителя и проверяет его полномочия, правильность заполнения заявления и перечень прилагаемых к заявлению документов, указанных в </w:t>
      </w:r>
      <w:r w:rsidRPr="00260B3B">
        <w:rPr>
          <w:rStyle w:val="af4"/>
          <w:b w:val="0"/>
          <w:bCs w:val="0"/>
          <w:sz w:val="28"/>
          <w:szCs w:val="28"/>
        </w:rPr>
        <w:t>пункте 2.7</w:t>
      </w:r>
      <w:r w:rsidRPr="00157F85">
        <w:rPr>
          <w:rStyle w:val="af4"/>
          <w:b w:val="0"/>
          <w:bCs w:val="0"/>
          <w:sz w:val="28"/>
          <w:szCs w:val="28"/>
        </w:rPr>
        <w:t xml:space="preserve"> настоящего Административного регламента;</w:t>
      </w:r>
    </w:p>
    <w:p w:rsidR="00A634E8" w:rsidRPr="00157F85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- </w:t>
      </w:r>
      <w:r w:rsidRPr="00157F85">
        <w:rPr>
          <w:rStyle w:val="af4"/>
          <w:b w:val="0"/>
          <w:bCs w:val="0"/>
          <w:sz w:val="28"/>
          <w:szCs w:val="28"/>
        </w:rPr>
        <w:t>регистрирует заявление в единой системе электронного документооборота с автоматическим присвоением ему персонального регистрационного номера;</w:t>
      </w:r>
    </w:p>
    <w:p w:rsidR="00A634E8" w:rsidRPr="00157F85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- </w:t>
      </w:r>
      <w:r w:rsidRPr="00157F85">
        <w:rPr>
          <w:rStyle w:val="af4"/>
          <w:b w:val="0"/>
          <w:bCs w:val="0"/>
          <w:sz w:val="28"/>
          <w:szCs w:val="28"/>
        </w:rPr>
        <w:t>выдает заявителю копию зарегистрированного заявления, прошедшего регистрацию в системе электронного документооборота.</w:t>
      </w:r>
    </w:p>
    <w:p w:rsidR="00A634E8" w:rsidRPr="00157F85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Максимальный срок выполнения действия 15 минут.</w:t>
      </w:r>
    </w:p>
    <w:p w:rsidR="00A634E8" w:rsidRPr="00157F85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 xml:space="preserve">Отсканированный образ заявления направляет по каналу региональной системы межведомственного электронного взаимодействия (далее – РСМЭВ) </w:t>
      </w:r>
      <w:proofErr w:type="spellStart"/>
      <w:r>
        <w:rPr>
          <w:rStyle w:val="af4"/>
          <w:b w:val="0"/>
          <w:bCs w:val="0"/>
          <w:sz w:val="28"/>
          <w:szCs w:val="28"/>
        </w:rPr>
        <w:lastRenderedPageBreak/>
        <w:t>специалистуадминистрации</w:t>
      </w:r>
      <w:proofErr w:type="spellEnd"/>
      <w:r>
        <w:rPr>
          <w:rStyle w:val="af4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f4"/>
          <w:b w:val="0"/>
          <w:bCs w:val="0"/>
          <w:sz w:val="28"/>
          <w:szCs w:val="28"/>
        </w:rPr>
        <w:t>Вилючинского</w:t>
      </w:r>
      <w:proofErr w:type="spellEnd"/>
      <w:r>
        <w:rPr>
          <w:rStyle w:val="af4"/>
          <w:b w:val="0"/>
          <w:bCs w:val="0"/>
          <w:sz w:val="28"/>
          <w:szCs w:val="28"/>
        </w:rPr>
        <w:t xml:space="preserve"> городского округа</w:t>
      </w:r>
      <w:r w:rsidRPr="00157F85">
        <w:rPr>
          <w:rStyle w:val="af4"/>
          <w:b w:val="0"/>
          <w:bCs w:val="0"/>
          <w:sz w:val="28"/>
          <w:szCs w:val="28"/>
        </w:rPr>
        <w:t>, ответственному за работу с РСМЭВ.</w:t>
      </w:r>
    </w:p>
    <w:p w:rsidR="00A634E8" w:rsidRDefault="00A634E8" w:rsidP="00861B6E">
      <w:pPr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157F85">
        <w:rPr>
          <w:rStyle w:val="af4"/>
          <w:b w:val="0"/>
          <w:bCs w:val="0"/>
          <w:sz w:val="28"/>
          <w:szCs w:val="28"/>
        </w:rPr>
        <w:t>Максимальный срок выполнения действия 15 минут.</w:t>
      </w:r>
    </w:p>
    <w:p w:rsidR="00A634E8" w:rsidRPr="00157F85" w:rsidRDefault="00A634E8" w:rsidP="00861B6E">
      <w:pPr>
        <w:ind w:firstLine="720"/>
        <w:jc w:val="both"/>
        <w:rPr>
          <w:sz w:val="28"/>
          <w:szCs w:val="28"/>
        </w:rPr>
      </w:pPr>
      <w:r w:rsidRPr="00157F85">
        <w:rPr>
          <w:sz w:val="28"/>
          <w:szCs w:val="28"/>
        </w:rPr>
        <w:t xml:space="preserve">Оригинал заявления с приложением документов передается в администрацию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</w:t>
      </w:r>
      <w:r w:rsidRPr="00157F8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  <w:r w:rsidRPr="00157F85">
        <w:rPr>
          <w:sz w:val="28"/>
          <w:szCs w:val="28"/>
        </w:rPr>
        <w:t xml:space="preserve"> по акту приёма-передачи документов в течение двух рабочих дней со дня регистрации заявления в МФЦ Камчатского края.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18"/>
      <w:r>
        <w:rPr>
          <w:sz w:val="28"/>
          <w:szCs w:val="28"/>
        </w:rPr>
        <w:t>3.4.</w:t>
      </w:r>
      <w:r w:rsidRPr="00A634E8">
        <w:rPr>
          <w:sz w:val="28"/>
          <w:szCs w:val="28"/>
        </w:rPr>
        <w:t xml:space="preserve"> Описание последовательности действий при устном обращении СМСП по предоставлению муниципальной услуги</w:t>
      </w:r>
      <w:r w:rsidR="00A72B76">
        <w:rPr>
          <w:sz w:val="28"/>
          <w:szCs w:val="28"/>
        </w:rPr>
        <w:t>.</w:t>
      </w:r>
    </w:p>
    <w:bookmarkEnd w:id="13"/>
    <w:p w:rsidR="00A634E8" w:rsidRPr="00A634E8" w:rsidRDefault="00A72B76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4E8" w:rsidRPr="00A634E8">
        <w:rPr>
          <w:sz w:val="28"/>
          <w:szCs w:val="28"/>
        </w:rPr>
        <w:t xml:space="preserve">снованием для предоставления муниципальной услуги служит устное обращение СМСП лично к специалисту </w:t>
      </w:r>
      <w:r w:rsidR="00A634E8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A72B76" w:rsidRDefault="00A72B76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Отдела: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предлагает СМСП представиться, изложить суть обращения для определения принадлежности вопроса к области поддержки и развития малого и среднего предпринимательства, ответить в пределах своей компетенции, используя необходимые информационные ресурсы, а также нормативные правовые акты и другие методические материалы;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принимает необходимые меры для оказания консультационной и информационной поддержки СМСП и ответа на заданный вопрос: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знакомит СМСП с перечнем нормативных правовых актов, действующих в сфере поддержки и развития малого и среднего предпринимательства в Российской Федерации и Камчатского края;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выдает справочные и методические пособия по вопросам поддержки и развития малого и среднего предпринимательства в рамках Программы.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34E8">
        <w:rPr>
          <w:b/>
          <w:sz w:val="28"/>
          <w:szCs w:val="28"/>
        </w:rPr>
        <w:t>Срок административного действия не должен превышать 20 минут.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При устном обращении по телефону специалист обязан назвать наименование структурного подразделения, свою должность, фамилию, имя и отчество и ответить в течение 15 минут на заданный вопрос в пределах своей компетенции.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34E8">
        <w:rPr>
          <w:b/>
          <w:sz w:val="28"/>
          <w:szCs w:val="28"/>
        </w:rPr>
        <w:t>Срок административного действия не должен превышать 15 минут.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В случае устного обращения СМСП лично к специалисту или по телефону по вопросам, не относящимся к компетенции, специали</w:t>
      </w:r>
      <w:proofErr w:type="gramStart"/>
      <w:r w:rsidRPr="00A634E8">
        <w:rPr>
          <w:sz w:val="28"/>
          <w:szCs w:val="28"/>
        </w:rPr>
        <w:t>ст впр</w:t>
      </w:r>
      <w:proofErr w:type="gramEnd"/>
      <w:r w:rsidRPr="00A634E8">
        <w:rPr>
          <w:sz w:val="28"/>
          <w:szCs w:val="28"/>
        </w:rPr>
        <w:t>аве отказать в предоставлении муниципальной услуги и дать разъяснение СМСП, куда и в каком порядке ему следует обратиться.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19"/>
      <w:r w:rsidRPr="00A634E8">
        <w:rPr>
          <w:sz w:val="28"/>
          <w:szCs w:val="28"/>
        </w:rPr>
        <w:t>3.</w:t>
      </w:r>
      <w:r w:rsidR="00A72B76">
        <w:rPr>
          <w:sz w:val="28"/>
          <w:szCs w:val="28"/>
        </w:rPr>
        <w:t>5</w:t>
      </w:r>
      <w:r w:rsidRPr="00A634E8">
        <w:rPr>
          <w:sz w:val="28"/>
          <w:szCs w:val="28"/>
        </w:rPr>
        <w:t>. Последовательность административных действий при письменном обращении СМСП для предоставления муниципальной услуги:</w:t>
      </w:r>
    </w:p>
    <w:bookmarkEnd w:id="14"/>
    <w:p w:rsidR="00A634E8" w:rsidRPr="00A634E8" w:rsidRDefault="00A72B76" w:rsidP="00861B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4E8" w:rsidRPr="00A634E8">
        <w:rPr>
          <w:sz w:val="28"/>
          <w:szCs w:val="28"/>
        </w:rPr>
        <w:t xml:space="preserve">снованием для предоставления муниципальной услуги служит письменное обращение, поступившее в адрес администрации </w:t>
      </w:r>
      <w:proofErr w:type="spellStart"/>
      <w:r w:rsidR="00A634E8" w:rsidRPr="00A634E8">
        <w:rPr>
          <w:sz w:val="28"/>
          <w:szCs w:val="28"/>
        </w:rPr>
        <w:t>Вилючинского</w:t>
      </w:r>
      <w:proofErr w:type="spellEnd"/>
      <w:r w:rsidR="00A634E8" w:rsidRPr="00A634E8">
        <w:rPr>
          <w:sz w:val="28"/>
          <w:szCs w:val="28"/>
        </w:rPr>
        <w:t xml:space="preserve"> городского округа по почте, по электронной почте или доставленное представителем СМСП непосредственно специалисту</w:t>
      </w:r>
      <w:r>
        <w:rPr>
          <w:sz w:val="28"/>
          <w:szCs w:val="28"/>
        </w:rPr>
        <w:t xml:space="preserve"> Отдела.</w:t>
      </w:r>
    </w:p>
    <w:p w:rsidR="00A634E8" w:rsidRPr="00A634E8" w:rsidRDefault="00A72B76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34E8" w:rsidRPr="00A634E8">
        <w:rPr>
          <w:sz w:val="28"/>
          <w:szCs w:val="28"/>
        </w:rPr>
        <w:t xml:space="preserve">оступившие в администрацию </w:t>
      </w:r>
      <w:proofErr w:type="spellStart"/>
      <w:r w:rsidR="00A634E8" w:rsidRPr="00A634E8">
        <w:rPr>
          <w:sz w:val="28"/>
          <w:szCs w:val="28"/>
        </w:rPr>
        <w:t>Вилючинского</w:t>
      </w:r>
      <w:proofErr w:type="spellEnd"/>
      <w:r w:rsidR="00A634E8" w:rsidRPr="00A634E8">
        <w:rPr>
          <w:sz w:val="28"/>
          <w:szCs w:val="28"/>
        </w:rPr>
        <w:t xml:space="preserve"> городского округа обращения подлежат регистрации, аннотации и направляются главе </w:t>
      </w:r>
      <w:proofErr w:type="spellStart"/>
      <w:r w:rsidR="00A634E8" w:rsidRPr="00A634E8">
        <w:rPr>
          <w:sz w:val="28"/>
          <w:szCs w:val="28"/>
        </w:rPr>
        <w:t>Вилючинского</w:t>
      </w:r>
      <w:proofErr w:type="spellEnd"/>
      <w:r w:rsidR="00A634E8" w:rsidRPr="00A634E8">
        <w:rPr>
          <w:sz w:val="28"/>
          <w:szCs w:val="28"/>
        </w:rPr>
        <w:t xml:space="preserve"> городского округа в соответствии с Административным </w:t>
      </w:r>
      <w:r w:rsidR="00A634E8" w:rsidRPr="00A634E8">
        <w:rPr>
          <w:sz w:val="28"/>
          <w:szCs w:val="28"/>
        </w:rPr>
        <w:lastRenderedPageBreak/>
        <w:t>регламентом  предоставления муниципальной услуги</w:t>
      </w:r>
      <w:proofErr w:type="gramStart"/>
      <w:r w:rsidR="00A634E8" w:rsidRPr="00A634E8">
        <w:rPr>
          <w:sz w:val="28"/>
          <w:szCs w:val="28"/>
        </w:rPr>
        <w:t>«</w:t>
      </w:r>
      <w:r w:rsidR="00A634E8" w:rsidRPr="00A634E8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="00A634E8" w:rsidRPr="00A634E8">
        <w:rPr>
          <w:rFonts w:ascii="Times New Roman CYR" w:hAnsi="Times New Roman CYR" w:cs="Times New Roman CYR"/>
          <w:bCs/>
          <w:sz w:val="28"/>
          <w:szCs w:val="28"/>
        </w:rPr>
        <w:t>ассмотрение индивидуальных и коллективных обращений граждан</w:t>
      </w:r>
      <w:r>
        <w:rPr>
          <w:sz w:val="28"/>
          <w:szCs w:val="28"/>
        </w:rPr>
        <w:t>».</w:t>
      </w:r>
    </w:p>
    <w:p w:rsidR="00A634E8" w:rsidRPr="00A634E8" w:rsidRDefault="00A72B76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34E8" w:rsidRPr="00A634E8">
        <w:rPr>
          <w:sz w:val="28"/>
          <w:szCs w:val="28"/>
        </w:rPr>
        <w:t xml:space="preserve">оступившее обращение непосредственно специалисту </w:t>
      </w:r>
      <w:r>
        <w:rPr>
          <w:sz w:val="28"/>
          <w:szCs w:val="28"/>
        </w:rPr>
        <w:t xml:space="preserve">Отдела </w:t>
      </w:r>
      <w:r w:rsidR="00A634E8" w:rsidRPr="00A634E8">
        <w:rPr>
          <w:sz w:val="28"/>
          <w:szCs w:val="28"/>
        </w:rPr>
        <w:t>регистрируется путем внесения информации в книге с присвоением входящего регистрационного номера и указанием даты регистрации обращения</w:t>
      </w:r>
      <w:r>
        <w:rPr>
          <w:sz w:val="28"/>
          <w:szCs w:val="28"/>
        </w:rPr>
        <w:t>.</w:t>
      </w:r>
    </w:p>
    <w:p w:rsidR="00A634E8" w:rsidRPr="00A634E8" w:rsidRDefault="00A72B76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634E8" w:rsidRPr="00A634E8">
        <w:rPr>
          <w:sz w:val="28"/>
          <w:szCs w:val="28"/>
        </w:rPr>
        <w:t>а втором экземпляре обращения, доставленного лично (представителем) СМСП, специалист проставляет отметку о принятии обращения, с указанием фамилии, инициалов, должности специалиста и даты приема.</w:t>
      </w:r>
    </w:p>
    <w:p w:rsidR="00A634E8" w:rsidRPr="00A634E8" w:rsidRDefault="00A72B76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4E8" w:rsidRPr="00A634E8">
        <w:rPr>
          <w:sz w:val="28"/>
          <w:szCs w:val="28"/>
        </w:rPr>
        <w:t xml:space="preserve">бращение с резолюцией главы </w:t>
      </w:r>
      <w:proofErr w:type="spellStart"/>
      <w:r w:rsidR="00A634E8" w:rsidRPr="00A634E8">
        <w:rPr>
          <w:sz w:val="28"/>
          <w:szCs w:val="28"/>
        </w:rPr>
        <w:t>Вилючинского</w:t>
      </w:r>
      <w:proofErr w:type="spellEnd"/>
      <w:r w:rsidR="00A634E8" w:rsidRPr="00A634E8">
        <w:rPr>
          <w:sz w:val="28"/>
          <w:szCs w:val="28"/>
        </w:rPr>
        <w:t xml:space="preserve"> городского округа служит специалисту </w:t>
      </w:r>
      <w:r>
        <w:rPr>
          <w:sz w:val="28"/>
          <w:szCs w:val="28"/>
        </w:rPr>
        <w:t xml:space="preserve">Отдела </w:t>
      </w:r>
      <w:r w:rsidR="00A634E8" w:rsidRPr="00A634E8">
        <w:rPr>
          <w:sz w:val="28"/>
          <w:szCs w:val="28"/>
        </w:rPr>
        <w:t>основанием для предоставления муниципальной услуги.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Специалист</w:t>
      </w:r>
      <w:r w:rsidR="00A72B76">
        <w:rPr>
          <w:sz w:val="28"/>
          <w:szCs w:val="28"/>
        </w:rPr>
        <w:t xml:space="preserve"> Отдела</w:t>
      </w:r>
      <w:r w:rsidRPr="00A634E8">
        <w:rPr>
          <w:sz w:val="28"/>
          <w:szCs w:val="28"/>
        </w:rPr>
        <w:t>, получивший обращение на исполнение: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анализирует содержание;</w:t>
      </w:r>
    </w:p>
    <w:p w:rsidR="00A634E8" w:rsidRPr="00A634E8" w:rsidRDefault="00A634E8" w:rsidP="00861B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при подготовке ответа использует информационные ресурсы, нормативные правовые акты и другие методические материалы;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 xml:space="preserve">- в случаях, если поставленные СМСП вопросы не могут быть решены непосредственно специалистом, то привлекаются специалисты других структурных подразделений администрации </w:t>
      </w:r>
      <w:proofErr w:type="spellStart"/>
      <w:r w:rsidRPr="00A634E8">
        <w:rPr>
          <w:sz w:val="28"/>
          <w:szCs w:val="28"/>
        </w:rPr>
        <w:t>Вилючинского</w:t>
      </w:r>
      <w:proofErr w:type="spellEnd"/>
      <w:r w:rsidRPr="00A634E8">
        <w:rPr>
          <w:sz w:val="28"/>
          <w:szCs w:val="28"/>
        </w:rPr>
        <w:t xml:space="preserve"> городского округа, в компетенцию которого входит рассматриваемое обращение;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готовит аргументированный ответ в простой, четкой и понятной форме с указанием фамилии, имени, отчества и номера телефона исполнителя;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 xml:space="preserve">- не менее чем за три дня, до истечения установленного срока исполнения, передает подготовленный ответ главе </w:t>
      </w:r>
      <w:proofErr w:type="spellStart"/>
      <w:r w:rsidRPr="00A634E8">
        <w:rPr>
          <w:sz w:val="28"/>
          <w:szCs w:val="28"/>
        </w:rPr>
        <w:t>Вилючинского</w:t>
      </w:r>
      <w:proofErr w:type="spellEnd"/>
      <w:r w:rsidRPr="00A634E8">
        <w:rPr>
          <w:sz w:val="28"/>
          <w:szCs w:val="28"/>
        </w:rPr>
        <w:t xml:space="preserve"> городского округа;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в день подписания ответа направляет его на регистрацию (исходящий номер, дата);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- не позднее следующего рабочего дня направляет ответ по адресу электронной почты, или по почтовому адресу, указанному в обращении или вру</w:t>
      </w:r>
      <w:r w:rsidR="00AF7A65">
        <w:rPr>
          <w:sz w:val="28"/>
          <w:szCs w:val="28"/>
        </w:rPr>
        <w:t>чает лично (представителю) СМСП.</w:t>
      </w:r>
    </w:p>
    <w:p w:rsidR="00A634E8" w:rsidRPr="00A634E8" w:rsidRDefault="00A634E8" w:rsidP="0086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E8">
        <w:rPr>
          <w:sz w:val="28"/>
          <w:szCs w:val="28"/>
        </w:rPr>
        <w:t>Конечным результатом предоставления муниципальной услуги является письменный ответ по существу вопроса, изложенного СМСП в обращении.</w:t>
      </w:r>
    </w:p>
    <w:p w:rsidR="00A634E8" w:rsidRDefault="00A634E8" w:rsidP="00861B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34E8">
        <w:rPr>
          <w:b/>
          <w:sz w:val="28"/>
          <w:szCs w:val="28"/>
        </w:rPr>
        <w:t>Срок административного действия не должен превышать 30 дней со дня письменного обращения.</w:t>
      </w:r>
    </w:p>
    <w:p w:rsidR="00AF7A65" w:rsidRPr="00A634E8" w:rsidRDefault="00AF7A65" w:rsidP="00861B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bookmarkEnd w:id="6"/>
    <w:p w:rsidR="00AF7A65" w:rsidRPr="00F23E67" w:rsidRDefault="00AF7A65" w:rsidP="00B77E67">
      <w:pPr>
        <w:jc w:val="center"/>
        <w:rPr>
          <w:b/>
          <w:sz w:val="28"/>
          <w:szCs w:val="28"/>
        </w:rPr>
      </w:pPr>
      <w:r w:rsidRPr="00F23E67">
        <w:rPr>
          <w:b/>
          <w:sz w:val="28"/>
          <w:szCs w:val="28"/>
        </w:rPr>
        <w:t>4. ФОРМЫ КОНТРОЛЯ ИСПОЛНЕНИЯ</w:t>
      </w:r>
    </w:p>
    <w:p w:rsidR="00AF7A65" w:rsidRPr="00F23E67" w:rsidRDefault="00AF7A65" w:rsidP="00B77E67">
      <w:pPr>
        <w:jc w:val="center"/>
        <w:rPr>
          <w:b/>
          <w:sz w:val="28"/>
          <w:szCs w:val="28"/>
        </w:rPr>
      </w:pPr>
      <w:r w:rsidRPr="00F23E67">
        <w:rPr>
          <w:b/>
          <w:sz w:val="28"/>
          <w:szCs w:val="28"/>
        </w:rPr>
        <w:t>АДМИНИСТРАТИВНОГО РЕГЛАМЕНТА</w:t>
      </w:r>
    </w:p>
    <w:p w:rsidR="00AF7A65" w:rsidRPr="00F23E67" w:rsidRDefault="00AF7A65" w:rsidP="00861B6E">
      <w:pPr>
        <w:pStyle w:val="11"/>
        <w:jc w:val="both"/>
      </w:pP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4.1. Глава администрации </w:t>
      </w:r>
      <w:proofErr w:type="spellStart"/>
      <w:r w:rsidRPr="00F23E67">
        <w:rPr>
          <w:sz w:val="28"/>
          <w:szCs w:val="28"/>
        </w:rPr>
        <w:t>Вилючинского</w:t>
      </w:r>
      <w:proofErr w:type="spellEnd"/>
      <w:r w:rsidRPr="00F23E67">
        <w:rPr>
          <w:sz w:val="28"/>
          <w:szCs w:val="28"/>
        </w:rPr>
        <w:t xml:space="preserve"> городского округа осуществляет общий контроль соблюдения и исполнения специалистами администрации </w:t>
      </w:r>
      <w:proofErr w:type="spellStart"/>
      <w:r w:rsidRPr="00F23E67">
        <w:rPr>
          <w:sz w:val="28"/>
          <w:szCs w:val="28"/>
        </w:rPr>
        <w:t>Вилючинского</w:t>
      </w:r>
      <w:proofErr w:type="spellEnd"/>
      <w:r w:rsidRPr="00F23E67">
        <w:rPr>
          <w:sz w:val="28"/>
          <w:szCs w:val="28"/>
        </w:rPr>
        <w:t xml:space="preserve"> городского округа положений настоящего Административного регламента.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lastRenderedPageBreak/>
        <w:t xml:space="preserve">4.2. Начальник отдела по работе с предпринимателями, инвестиционной политики финансового управления администрации </w:t>
      </w:r>
      <w:proofErr w:type="spellStart"/>
      <w:r w:rsidRPr="00F23E67">
        <w:rPr>
          <w:sz w:val="28"/>
          <w:szCs w:val="28"/>
        </w:rPr>
        <w:t>Вилючинского</w:t>
      </w:r>
      <w:proofErr w:type="spellEnd"/>
      <w:r w:rsidRPr="00F23E6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(начальник Отдела)</w:t>
      </w:r>
      <w:r w:rsidRPr="00F23E67">
        <w:rPr>
          <w:sz w:val="28"/>
          <w:szCs w:val="28"/>
        </w:rPr>
        <w:t xml:space="preserve">, руководители структурных подразделений администрации </w:t>
      </w:r>
      <w:proofErr w:type="spellStart"/>
      <w:r w:rsidRPr="00F23E67">
        <w:rPr>
          <w:sz w:val="28"/>
          <w:szCs w:val="28"/>
        </w:rPr>
        <w:t>Вилючинского</w:t>
      </w:r>
      <w:proofErr w:type="spellEnd"/>
      <w:r w:rsidRPr="00F23E67">
        <w:rPr>
          <w:sz w:val="28"/>
          <w:szCs w:val="28"/>
        </w:rPr>
        <w:t xml:space="preserve"> городского округа осуществляют текущий контроль соблюдения порядка и сроков, предусмотренных настоящим Административным регламентом.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4.3. 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</w:t>
      </w:r>
      <w:proofErr w:type="spellStart"/>
      <w:r w:rsidRPr="00F23E67">
        <w:rPr>
          <w:sz w:val="28"/>
          <w:szCs w:val="28"/>
        </w:rPr>
        <w:t>Вилючинского</w:t>
      </w:r>
      <w:proofErr w:type="spellEnd"/>
      <w:r w:rsidRPr="00F23E67">
        <w:rPr>
          <w:sz w:val="28"/>
          <w:szCs w:val="28"/>
        </w:rPr>
        <w:t xml:space="preserve"> городского округа.</w:t>
      </w:r>
      <w:r>
        <w:rPr>
          <w:sz w:val="28"/>
          <w:szCs w:val="28"/>
        </w:rPr>
        <w:t xml:space="preserve"> Периодичность осуществления текущего контроля устанавливается начальником Отдела.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4.4. Проверки могут быть плановыми (осуществляться на основании планов работы структурных подразделений администрации </w:t>
      </w:r>
      <w:proofErr w:type="spellStart"/>
      <w:r w:rsidRPr="00F23E67">
        <w:rPr>
          <w:sz w:val="28"/>
          <w:szCs w:val="28"/>
        </w:rPr>
        <w:t>Вилючинского</w:t>
      </w:r>
      <w:proofErr w:type="spellEnd"/>
      <w:r w:rsidRPr="00F23E67">
        <w:rPr>
          <w:sz w:val="28"/>
          <w:szCs w:val="28"/>
        </w:rPr>
        <w:t xml:space="preserve"> городского округа) и внеплановыми. Проверка также может проводиться по конкретному обращению заявителя.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При проверке могут рассматриваться вопросы, связанные с предоставлением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>слуги, или отдельные действия в рамках исполнения административных процедур.</w:t>
      </w:r>
    </w:p>
    <w:p w:rsidR="00AF7A65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Проверки полноты и качества предоставления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 xml:space="preserve">слуги осуществляются на основании распоряжения администрации </w:t>
      </w:r>
      <w:proofErr w:type="spellStart"/>
      <w:r w:rsidRPr="00F23E67">
        <w:rPr>
          <w:sz w:val="28"/>
          <w:szCs w:val="28"/>
        </w:rPr>
        <w:t>Вилючинского</w:t>
      </w:r>
      <w:proofErr w:type="spellEnd"/>
      <w:r w:rsidRPr="00F23E67">
        <w:rPr>
          <w:sz w:val="28"/>
          <w:szCs w:val="28"/>
        </w:rPr>
        <w:t xml:space="preserve"> городского округа.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4A003C">
        <w:rPr>
          <w:sz w:val="28"/>
          <w:szCs w:val="28"/>
        </w:rPr>
        <w:t>В ходе проверок выявляются и устраняются нарушения прав заинтересованных лиц, рассматриваются, принимаются решения и подготавливаются ответы на обращения заинтересованных лиц, содержащие жалобы на решения, действия (бездействия) должностных лиц, муниципальных служащих.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4.5. Для проверки полноты и качества предоставления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 xml:space="preserve">слуги распоряжением администрации </w:t>
      </w:r>
      <w:proofErr w:type="spellStart"/>
      <w:r w:rsidRPr="00F23E67">
        <w:rPr>
          <w:sz w:val="28"/>
          <w:szCs w:val="28"/>
        </w:rPr>
        <w:t>Вилючинского</w:t>
      </w:r>
      <w:proofErr w:type="spellEnd"/>
      <w:r w:rsidRPr="00F23E67">
        <w:rPr>
          <w:sz w:val="28"/>
          <w:szCs w:val="28"/>
        </w:rPr>
        <w:t xml:space="preserve"> городского округа может создаваться комиссия для внутреннего контроля.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4.6.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 xml:space="preserve">4.7. Специалисты, предоставляющие </w:t>
      </w:r>
      <w:r>
        <w:rPr>
          <w:sz w:val="28"/>
          <w:szCs w:val="28"/>
        </w:rPr>
        <w:t>муниципальную у</w:t>
      </w:r>
      <w:r w:rsidRPr="00F23E67">
        <w:rPr>
          <w:sz w:val="28"/>
          <w:szCs w:val="28"/>
        </w:rPr>
        <w:t xml:space="preserve">слугу, несут персональную ответственность за соблюдение сроков, порядка исполнения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 xml:space="preserve">слуги, достоверность и полноту сведений, предоставленных в связи с исполнением </w:t>
      </w:r>
      <w:r>
        <w:rPr>
          <w:sz w:val="28"/>
          <w:szCs w:val="28"/>
        </w:rPr>
        <w:t>муниципальной у</w:t>
      </w:r>
      <w:r w:rsidRPr="00F23E67">
        <w:rPr>
          <w:sz w:val="28"/>
          <w:szCs w:val="28"/>
        </w:rPr>
        <w:t>слуги.</w:t>
      </w:r>
    </w:p>
    <w:p w:rsidR="00AF7A65" w:rsidRPr="00F23E67" w:rsidRDefault="00AF7A65" w:rsidP="00861B6E">
      <w:pPr>
        <w:ind w:firstLine="709"/>
        <w:jc w:val="both"/>
        <w:outlineLvl w:val="1"/>
        <w:rPr>
          <w:sz w:val="28"/>
          <w:szCs w:val="28"/>
        </w:rPr>
      </w:pPr>
      <w:r w:rsidRPr="00F23E67">
        <w:rPr>
          <w:sz w:val="28"/>
          <w:szCs w:val="28"/>
        </w:rPr>
        <w:t>Персональная ответственность специалистов, закрепляется в их должностных инструкциях, в соответствии с требованиями законодательства Российской Федерации.</w:t>
      </w:r>
    </w:p>
    <w:p w:rsidR="00AF7A65" w:rsidRPr="00AF7A65" w:rsidRDefault="00AF7A65" w:rsidP="00861B6E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AF7A65" w:rsidRPr="004A003C" w:rsidRDefault="00AF7A65" w:rsidP="00B77E67">
      <w:pPr>
        <w:jc w:val="center"/>
        <w:rPr>
          <w:b/>
          <w:caps/>
          <w:sz w:val="28"/>
          <w:szCs w:val="28"/>
        </w:rPr>
      </w:pPr>
      <w:r w:rsidRPr="00F23E67">
        <w:rPr>
          <w:b/>
          <w:caps/>
          <w:sz w:val="28"/>
          <w:szCs w:val="28"/>
        </w:rPr>
        <w:t xml:space="preserve">5. </w:t>
      </w:r>
      <w:r w:rsidRPr="004A003C">
        <w:rPr>
          <w:b/>
          <w:caps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лиц, муниципальных служащих</w:t>
      </w:r>
    </w:p>
    <w:p w:rsidR="00AF7A65" w:rsidRDefault="00AF7A65" w:rsidP="00861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.</w:t>
      </w:r>
      <w:r w:rsidRPr="000E1C5C">
        <w:rPr>
          <w:bCs/>
          <w:sz w:val="28"/>
          <w:szCs w:val="28"/>
        </w:rPr>
        <w:tab/>
      </w:r>
      <w:r w:rsidRPr="000E1C5C">
        <w:rPr>
          <w:sz w:val="28"/>
          <w:szCs w:val="28"/>
        </w:rPr>
        <w:t>Решения и действия (бездействие) органа предоставившего муниципальную услугу, должностного лица органа предоставившего муниципальную услугу либо муниципального служащего,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Г</w:t>
      </w:r>
      <w:r w:rsidRPr="000E1C5C">
        <w:rPr>
          <w:bCs/>
          <w:sz w:val="28"/>
          <w:szCs w:val="28"/>
        </w:rPr>
        <w:t xml:space="preserve">лаве администрации </w:t>
      </w:r>
      <w:proofErr w:type="spellStart"/>
      <w:r>
        <w:rPr>
          <w:bCs/>
          <w:sz w:val="28"/>
          <w:szCs w:val="28"/>
        </w:rPr>
        <w:t>Вилючинского</w:t>
      </w:r>
      <w:proofErr w:type="spellEnd"/>
      <w:r>
        <w:rPr>
          <w:bCs/>
          <w:sz w:val="28"/>
          <w:szCs w:val="28"/>
        </w:rPr>
        <w:t xml:space="preserve"> городского округа.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E1C5C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«Интернет»: официального сайта администрации </w:t>
      </w:r>
      <w:proofErr w:type="spellStart"/>
      <w:r w:rsidRPr="00721089">
        <w:rPr>
          <w:sz w:val="28"/>
          <w:szCs w:val="28"/>
        </w:rPr>
        <w:t>Вилючинского</w:t>
      </w:r>
      <w:proofErr w:type="spellEnd"/>
      <w:r w:rsidRPr="00721089">
        <w:rPr>
          <w:sz w:val="28"/>
          <w:szCs w:val="28"/>
        </w:rPr>
        <w:t xml:space="preserve"> городского округа </w:t>
      </w:r>
      <w:hyperlink r:id="rId7" w:history="1">
        <w:r w:rsidRPr="005C79FB">
          <w:rPr>
            <w:rStyle w:val="af3"/>
            <w:sz w:val="28"/>
            <w:szCs w:val="28"/>
            <w:lang w:val="en-US"/>
          </w:rPr>
          <w:t>www</w:t>
        </w:r>
        <w:r w:rsidRPr="005C79FB">
          <w:rPr>
            <w:rStyle w:val="af3"/>
            <w:sz w:val="28"/>
            <w:szCs w:val="28"/>
          </w:rPr>
          <w:t>.</w:t>
        </w:r>
        <w:r w:rsidRPr="005C79FB">
          <w:rPr>
            <w:rStyle w:val="af3"/>
            <w:sz w:val="28"/>
            <w:szCs w:val="28"/>
            <w:lang w:val="en-US"/>
          </w:rPr>
          <w:t>viluchinsk</w:t>
        </w:r>
        <w:r w:rsidRPr="00721089">
          <w:rPr>
            <w:rStyle w:val="af3"/>
            <w:sz w:val="28"/>
            <w:szCs w:val="28"/>
          </w:rPr>
          <w:t>-</w:t>
        </w:r>
        <w:r w:rsidRPr="005C79FB">
          <w:rPr>
            <w:rStyle w:val="af3"/>
            <w:sz w:val="28"/>
            <w:szCs w:val="28"/>
            <w:lang w:val="en-US"/>
          </w:rPr>
          <w:t>sity</w:t>
        </w:r>
        <w:r w:rsidRPr="00721089">
          <w:rPr>
            <w:rStyle w:val="af3"/>
            <w:sz w:val="28"/>
            <w:szCs w:val="28"/>
          </w:rPr>
          <w:t>.</w:t>
        </w:r>
        <w:r w:rsidRPr="005C79FB">
          <w:rPr>
            <w:rStyle w:val="af3"/>
            <w:sz w:val="28"/>
            <w:szCs w:val="28"/>
            <w:lang w:val="en-US"/>
          </w:rPr>
          <w:t>ru</w:t>
        </w:r>
      </w:hyperlink>
      <w:r w:rsidRPr="000E1C5C">
        <w:rPr>
          <w:sz w:val="28"/>
          <w:szCs w:val="28"/>
        </w:rPr>
        <w:t xml:space="preserve">, единого портала государственных и муниципальных услуг </w:t>
      </w:r>
      <w:hyperlink r:id="rId8" w:history="1">
        <w:proofErr w:type="gramEnd"/>
        <w:r w:rsidRPr="000E1C5C">
          <w:rPr>
            <w:color w:val="0000FF"/>
            <w:sz w:val="28"/>
            <w:szCs w:val="28"/>
            <w:u w:val="single"/>
          </w:rPr>
          <w:t>www.gosuslugi.ru</w:t>
        </w:r>
        <w:proofErr w:type="gramStart"/>
      </w:hyperlink>
      <w:r w:rsidRPr="000E1C5C">
        <w:rPr>
          <w:sz w:val="28"/>
          <w:szCs w:val="28"/>
        </w:rPr>
        <w:t xml:space="preserve"> либо регионального портала государственных и муниципальных услуг </w:t>
      </w:r>
      <w:hyperlink r:id="rId9" w:history="1">
        <w:r w:rsidRPr="000E1C5C">
          <w:rPr>
            <w:color w:val="0000FF"/>
            <w:sz w:val="28"/>
            <w:szCs w:val="28"/>
            <w:u w:val="single"/>
          </w:rPr>
          <w:t>http://gosuslugi41.ru</w:t>
        </w:r>
      </w:hyperlink>
      <w:r w:rsidRPr="000E1C5C">
        <w:rPr>
          <w:sz w:val="28"/>
          <w:szCs w:val="28"/>
        </w:rPr>
        <w:t xml:space="preserve">, направлена на электронный адрес администрации </w:t>
      </w:r>
      <w:proofErr w:type="spellStart"/>
      <w:r w:rsidRPr="00721089">
        <w:rPr>
          <w:sz w:val="28"/>
          <w:szCs w:val="28"/>
        </w:rPr>
        <w:t>Вилючинского</w:t>
      </w:r>
      <w:proofErr w:type="spellEnd"/>
      <w:r w:rsidRPr="00721089">
        <w:rPr>
          <w:sz w:val="28"/>
          <w:szCs w:val="28"/>
        </w:rPr>
        <w:t xml:space="preserve"> городского округа </w:t>
      </w:r>
      <w:hyperlink r:id="rId10" w:history="1">
        <w:proofErr w:type="gramEnd"/>
        <w:r w:rsidRPr="005C79FB">
          <w:rPr>
            <w:rStyle w:val="af3"/>
            <w:sz w:val="28"/>
            <w:szCs w:val="28"/>
            <w:lang w:val="en-CA"/>
          </w:rPr>
          <w:t>avgo</w:t>
        </w:r>
        <w:r w:rsidRPr="005C79FB">
          <w:rPr>
            <w:rStyle w:val="af3"/>
            <w:sz w:val="28"/>
            <w:szCs w:val="28"/>
          </w:rPr>
          <w:t>@</w:t>
        </w:r>
        <w:r w:rsidRPr="005C79FB">
          <w:rPr>
            <w:rStyle w:val="af3"/>
            <w:sz w:val="28"/>
            <w:szCs w:val="28"/>
            <w:lang w:val="en-US"/>
          </w:rPr>
          <w:t>viladm</w:t>
        </w:r>
        <w:r w:rsidRPr="00721089">
          <w:rPr>
            <w:rStyle w:val="af3"/>
            <w:sz w:val="28"/>
            <w:szCs w:val="28"/>
          </w:rPr>
          <w:t>.</w:t>
        </w:r>
        <w:r w:rsidRPr="005C79FB">
          <w:rPr>
            <w:rStyle w:val="af3"/>
            <w:sz w:val="28"/>
            <w:szCs w:val="28"/>
            <w:lang w:val="en-US"/>
          </w:rPr>
          <w:t>ru</w:t>
        </w:r>
        <w:proofErr w:type="gramStart"/>
      </w:hyperlink>
      <w:r w:rsidRPr="000E1C5C">
        <w:rPr>
          <w:sz w:val="28"/>
          <w:szCs w:val="28"/>
        </w:rPr>
        <w:t>, а также жалоба может быть принята при личном приеме заявителя.</w:t>
      </w:r>
      <w:proofErr w:type="gramEnd"/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E1C5C">
        <w:rPr>
          <w:sz w:val="28"/>
          <w:szCs w:val="28"/>
        </w:rPr>
        <w:t xml:space="preserve">При оказании муниципальной услуги с участием МФЦ Камчатского края жалоба может быть направлена по почте в адрес МФЦ Камчатского края, с использованием информационно-телекоммуникационной сети «Интернет»: официального сайта МФЦ Камчатского </w:t>
      </w:r>
      <w:hyperlink r:id="rId11" w:history="1">
        <w:r w:rsidRPr="000E1C5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E1C5C">
          <w:rPr>
            <w:color w:val="0000FF"/>
            <w:sz w:val="28"/>
            <w:szCs w:val="28"/>
            <w:u w:val="single"/>
          </w:rPr>
          <w:t>://</w:t>
        </w:r>
        <w:r w:rsidRPr="000E1C5C">
          <w:rPr>
            <w:color w:val="0000FF"/>
            <w:sz w:val="28"/>
            <w:szCs w:val="28"/>
            <w:u w:val="single"/>
            <w:lang w:val="en-US"/>
          </w:rPr>
          <w:t>portal</w:t>
        </w:r>
        <w:r w:rsidRPr="000E1C5C">
          <w:rPr>
            <w:color w:val="0000FF"/>
            <w:sz w:val="28"/>
            <w:szCs w:val="28"/>
            <w:u w:val="single"/>
          </w:rPr>
          <w:t>mfc.kamgov.ru</w:t>
        </w:r>
      </w:hyperlink>
      <w:r w:rsidRPr="000E1C5C">
        <w:rPr>
          <w:sz w:val="28"/>
          <w:szCs w:val="28"/>
        </w:rPr>
        <w:t xml:space="preserve">, единого портала государственных и муниципальных услуг </w:t>
      </w:r>
      <w:hyperlink r:id="rId12" w:history="1">
        <w:proofErr w:type="gramEnd"/>
        <w:r w:rsidRPr="000E1C5C">
          <w:rPr>
            <w:color w:val="0000FF"/>
            <w:sz w:val="28"/>
            <w:szCs w:val="28"/>
            <w:u w:val="single"/>
          </w:rPr>
          <w:t>www.gosuslugi.ru</w:t>
        </w:r>
        <w:proofErr w:type="gramStart"/>
      </w:hyperlink>
      <w:r w:rsidRPr="000E1C5C">
        <w:rPr>
          <w:sz w:val="28"/>
          <w:szCs w:val="28"/>
        </w:rPr>
        <w:t xml:space="preserve"> либо регионального портала государственных и муниципальных услуг </w:t>
      </w:r>
      <w:hyperlink r:id="rId13" w:history="1">
        <w:r w:rsidRPr="000E1C5C">
          <w:rPr>
            <w:color w:val="0000FF"/>
            <w:sz w:val="28"/>
            <w:szCs w:val="28"/>
            <w:u w:val="single"/>
          </w:rPr>
          <w:t>http://gosuslugi41.ru</w:t>
        </w:r>
      </w:hyperlink>
      <w:r w:rsidRPr="000E1C5C">
        <w:rPr>
          <w:sz w:val="28"/>
          <w:szCs w:val="28"/>
        </w:rPr>
        <w:t xml:space="preserve">, направлена на электронный адрес МФЦ Камчатского края </w:t>
      </w:r>
      <w:hyperlink r:id="rId14" w:history="1">
        <w:proofErr w:type="gramEnd"/>
        <w:r w:rsidRPr="000E1C5C">
          <w:rPr>
            <w:color w:val="0000FF"/>
            <w:sz w:val="28"/>
            <w:szCs w:val="28"/>
            <w:u w:val="single"/>
          </w:rPr>
          <w:t>mfcpk@mfc.kamchatka.gov.ru</w:t>
        </w:r>
      </w:hyperlink>
      <w:r w:rsidRPr="000E1C5C">
        <w:rPr>
          <w:sz w:val="28"/>
          <w:szCs w:val="28"/>
        </w:rPr>
        <w:t>, а также жалоба может быть принята при личном приеме заявителя.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0E1C5C">
        <w:rPr>
          <w:sz w:val="28"/>
          <w:szCs w:val="28"/>
        </w:rPr>
        <w:tab/>
        <w:t>Жалоба должна содержать: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5.2.1 </w:t>
      </w:r>
      <w:r w:rsidRPr="000E1C5C">
        <w:rPr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 предоставившего муниципальную услугу, решения и действия (бездействие) которых обжалуются;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5.2.2</w:t>
      </w:r>
      <w:r w:rsidRPr="000E1C5C">
        <w:rPr>
          <w:sz w:val="28"/>
          <w:szCs w:val="28"/>
        </w:rPr>
        <w:tab/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</w:t>
      </w:r>
      <w:r w:rsidRPr="000E1C5C">
        <w:rPr>
          <w:sz w:val="28"/>
          <w:szCs w:val="28"/>
        </w:rPr>
        <w:tab/>
        <w:t xml:space="preserve">сведения об обжалуемых решениях и действиях (бездействии) органа предоставившего муниципальную услугу, должностного лица органа </w:t>
      </w:r>
      <w:r w:rsidRPr="000E1C5C">
        <w:rPr>
          <w:sz w:val="28"/>
          <w:szCs w:val="28"/>
        </w:rPr>
        <w:lastRenderedPageBreak/>
        <w:t>предоставившего муниципальную услугу, специалиста органа предоставившего муниципальную услугу;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</w:t>
      </w:r>
      <w:r w:rsidRPr="000E1C5C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 предоставившего муниципальную услугу, специалиста органа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E1C5C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0E1C5C">
        <w:rPr>
          <w:sz w:val="28"/>
          <w:szCs w:val="28"/>
        </w:rPr>
        <w:tab/>
      </w:r>
      <w:r w:rsidRPr="000E1C5C">
        <w:rPr>
          <w:bCs/>
          <w:sz w:val="28"/>
          <w:szCs w:val="28"/>
        </w:rPr>
        <w:t>Получатель муниципальной услуги может обратиться с жалобой в следующих случаях: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5.3.1</w:t>
      </w:r>
      <w:r w:rsidRPr="000E1C5C">
        <w:rPr>
          <w:bCs/>
          <w:sz w:val="28"/>
          <w:szCs w:val="28"/>
        </w:rPr>
        <w:tab/>
        <w:t xml:space="preserve">нарушение срока регистрации заявления о предоставлении муниципальной услуги; 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5.3.2</w:t>
      </w:r>
      <w:r w:rsidRPr="000E1C5C">
        <w:rPr>
          <w:bCs/>
          <w:sz w:val="28"/>
          <w:szCs w:val="28"/>
        </w:rPr>
        <w:tab/>
        <w:t>нарушение срока предоставления муниципальной услуги;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5.3.3</w:t>
      </w:r>
      <w:r w:rsidRPr="000E1C5C">
        <w:rPr>
          <w:bCs/>
          <w:sz w:val="28"/>
          <w:szCs w:val="28"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5.3.4</w:t>
      </w:r>
      <w:r w:rsidRPr="000E1C5C">
        <w:rPr>
          <w:bCs/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5.3.5</w:t>
      </w:r>
      <w:r w:rsidRPr="000E1C5C">
        <w:rPr>
          <w:bCs/>
          <w:sz w:val="28"/>
          <w:szCs w:val="28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  <w:proofErr w:type="gramEnd"/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5.3.6</w:t>
      </w:r>
      <w:r w:rsidRPr="000E1C5C">
        <w:rPr>
          <w:bCs/>
          <w:sz w:val="28"/>
          <w:szCs w:val="28"/>
        </w:rPr>
        <w:tab/>
        <w:t xml:space="preserve"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5.3.7</w:t>
      </w:r>
      <w:r w:rsidRPr="000E1C5C">
        <w:rPr>
          <w:bCs/>
          <w:sz w:val="28"/>
          <w:szCs w:val="28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0E1C5C">
        <w:rPr>
          <w:sz w:val="28"/>
          <w:szCs w:val="28"/>
        </w:rPr>
        <w:tab/>
      </w:r>
      <w:proofErr w:type="gramStart"/>
      <w:r w:rsidRPr="000E1C5C">
        <w:rPr>
          <w:sz w:val="28"/>
          <w:szCs w:val="28"/>
        </w:rPr>
        <w:t>Жалоба, поступившая в орган, предоставивший муниципальную услугу, подлежит рассмотрению должностным лицом органа предоставившего муниципальную услугу в течение 15 (пятнадцати) рабочих дней со дня ее регистрации, а в случае обжалования отказа органа предоставившего муниципальную услугу, должностного лица органа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E1C5C">
        <w:rPr>
          <w:sz w:val="28"/>
          <w:szCs w:val="28"/>
        </w:rPr>
        <w:t xml:space="preserve"> исправлений – в течение 5 (пяти) рабочих дней со дня её регистрации. 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5.5</w:t>
      </w:r>
      <w:r>
        <w:rPr>
          <w:sz w:val="28"/>
          <w:szCs w:val="28"/>
        </w:rPr>
        <w:t>.</w:t>
      </w:r>
      <w:r w:rsidRPr="000E1C5C">
        <w:rPr>
          <w:sz w:val="28"/>
          <w:szCs w:val="28"/>
        </w:rPr>
        <w:tab/>
        <w:t xml:space="preserve">По результатам рассмотрения жалобы должностное лицо органа или структурного подразделения администрации </w:t>
      </w:r>
      <w:proofErr w:type="spellStart"/>
      <w:r w:rsidRPr="00721089">
        <w:rPr>
          <w:sz w:val="28"/>
          <w:szCs w:val="28"/>
        </w:rPr>
        <w:t>Вилючинского</w:t>
      </w:r>
      <w:proofErr w:type="spellEnd"/>
      <w:r w:rsidRPr="00721089">
        <w:rPr>
          <w:sz w:val="28"/>
          <w:szCs w:val="28"/>
        </w:rPr>
        <w:t xml:space="preserve"> городского округа</w:t>
      </w:r>
      <w:r w:rsidRPr="000E1C5C">
        <w:rPr>
          <w:sz w:val="28"/>
          <w:szCs w:val="28"/>
        </w:rPr>
        <w:t xml:space="preserve"> предоставившего муниципальную услугу, Глава администрации </w:t>
      </w:r>
      <w:proofErr w:type="spellStart"/>
      <w:r w:rsidRPr="00721089">
        <w:rPr>
          <w:sz w:val="28"/>
          <w:szCs w:val="28"/>
        </w:rPr>
        <w:t>Вилючинского</w:t>
      </w:r>
      <w:proofErr w:type="spellEnd"/>
      <w:r w:rsidRPr="00721089">
        <w:rPr>
          <w:sz w:val="28"/>
          <w:szCs w:val="28"/>
        </w:rPr>
        <w:t xml:space="preserve"> городского округа </w:t>
      </w:r>
      <w:r w:rsidRPr="000E1C5C">
        <w:rPr>
          <w:sz w:val="28"/>
          <w:szCs w:val="28"/>
        </w:rPr>
        <w:t>принимает одно из следующих решений: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5.5.1</w:t>
      </w:r>
      <w:r w:rsidRPr="000E1C5C">
        <w:rPr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5.5.2</w:t>
      </w:r>
      <w:r w:rsidRPr="000E1C5C">
        <w:rPr>
          <w:sz w:val="28"/>
          <w:szCs w:val="28"/>
        </w:rPr>
        <w:tab/>
        <w:t>отказывает в удовлетворении жалобы.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C5C">
        <w:rPr>
          <w:sz w:val="28"/>
          <w:szCs w:val="28"/>
        </w:rPr>
        <w:t>5.6</w:t>
      </w:r>
      <w:r>
        <w:rPr>
          <w:sz w:val="28"/>
          <w:szCs w:val="28"/>
        </w:rPr>
        <w:t>.</w:t>
      </w:r>
      <w:r w:rsidRPr="000E1C5C">
        <w:rPr>
          <w:sz w:val="28"/>
          <w:szCs w:val="28"/>
        </w:rPr>
        <w:tab/>
        <w:t xml:space="preserve">Не позднее дня, следующего за днем принятия решения, указанного в </w:t>
      </w:r>
      <w:hyperlink r:id="rId15" w:history="1">
        <w:r w:rsidRPr="000E1C5C">
          <w:rPr>
            <w:sz w:val="28"/>
            <w:szCs w:val="28"/>
          </w:rPr>
          <w:t>части 5.</w:t>
        </w:r>
      </w:hyperlink>
      <w:r w:rsidRPr="000E1C5C">
        <w:rPr>
          <w:sz w:val="28"/>
          <w:szCs w:val="28"/>
        </w:rPr>
        <w:t>4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E1C5C">
        <w:rPr>
          <w:sz w:val="28"/>
          <w:szCs w:val="28"/>
        </w:rPr>
        <w:t>5.7</w:t>
      </w:r>
      <w:r>
        <w:rPr>
          <w:sz w:val="28"/>
          <w:szCs w:val="28"/>
        </w:rPr>
        <w:t>.</w:t>
      </w:r>
      <w:r w:rsidRPr="000E1C5C">
        <w:rPr>
          <w:sz w:val="28"/>
          <w:szCs w:val="28"/>
        </w:rPr>
        <w:tab/>
      </w:r>
      <w:r w:rsidRPr="000E1C5C">
        <w:rPr>
          <w:bCs/>
          <w:sz w:val="28"/>
          <w:szCs w:val="28"/>
        </w:rPr>
        <w:t xml:space="preserve">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 </w:t>
      </w:r>
    </w:p>
    <w:p w:rsidR="00AF7A65" w:rsidRPr="000E1C5C" w:rsidRDefault="00AF7A65" w:rsidP="00861B6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E1C5C">
        <w:rPr>
          <w:bCs/>
          <w:sz w:val="28"/>
          <w:szCs w:val="28"/>
        </w:rPr>
        <w:t>5.8</w:t>
      </w:r>
      <w:r>
        <w:rPr>
          <w:bCs/>
          <w:sz w:val="28"/>
          <w:szCs w:val="28"/>
        </w:rPr>
        <w:t>.</w:t>
      </w:r>
      <w:r w:rsidRPr="000E1C5C">
        <w:rPr>
          <w:bCs/>
          <w:sz w:val="28"/>
          <w:szCs w:val="28"/>
        </w:rPr>
        <w:tab/>
        <w:t xml:space="preserve">Заявитель, вправе обжаловать решения, принятые в ходе исполнения муниципальной услуги, действия (бездействие) специалистов органа или структурного подразделения администрации </w:t>
      </w:r>
      <w:proofErr w:type="spellStart"/>
      <w:r w:rsidRPr="00721089">
        <w:rPr>
          <w:bCs/>
          <w:sz w:val="28"/>
          <w:szCs w:val="28"/>
        </w:rPr>
        <w:t>Вилючинского</w:t>
      </w:r>
      <w:proofErr w:type="spellEnd"/>
      <w:r w:rsidRPr="00721089">
        <w:rPr>
          <w:bCs/>
          <w:sz w:val="28"/>
          <w:szCs w:val="28"/>
        </w:rPr>
        <w:t xml:space="preserve"> городского округа</w:t>
      </w:r>
      <w:r w:rsidRPr="000E1C5C">
        <w:rPr>
          <w:bCs/>
          <w:sz w:val="28"/>
          <w:szCs w:val="28"/>
        </w:rPr>
        <w:t xml:space="preserve"> предоставившего муниципальную услугу в судебном порядке, установленном действующим законодательством Российской Федерации.</w:t>
      </w:r>
    </w:p>
    <w:p w:rsidR="00182F9A" w:rsidRPr="006A11A1" w:rsidRDefault="00AF7A65" w:rsidP="00861B6E">
      <w:pPr>
        <w:pStyle w:val="11"/>
        <w:ind w:left="5670" w:firstLine="0"/>
        <w:jc w:val="both"/>
        <w:rPr>
          <w:sz w:val="24"/>
        </w:rPr>
      </w:pPr>
      <w:r w:rsidRPr="00AF7A65">
        <w:rPr>
          <w:rFonts w:ascii="Arial" w:hAnsi="Arial"/>
          <w:sz w:val="24"/>
          <w:szCs w:val="24"/>
        </w:rPr>
        <w:br w:type="page"/>
      </w:r>
      <w:r w:rsidR="00182F9A" w:rsidRPr="006A11A1">
        <w:rPr>
          <w:sz w:val="24"/>
        </w:rPr>
        <w:lastRenderedPageBreak/>
        <w:t xml:space="preserve">Приложение № </w:t>
      </w:r>
      <w:r w:rsidR="0043575C" w:rsidRPr="006A11A1">
        <w:rPr>
          <w:sz w:val="24"/>
        </w:rPr>
        <w:t>1</w:t>
      </w:r>
    </w:p>
    <w:p w:rsidR="00182F9A" w:rsidRDefault="00182F9A" w:rsidP="00AF7A65">
      <w:pPr>
        <w:ind w:left="5670"/>
        <w:outlineLvl w:val="1"/>
        <w:rPr>
          <w:sz w:val="24"/>
          <w:szCs w:val="28"/>
        </w:rPr>
      </w:pPr>
      <w:r w:rsidRPr="006A11A1">
        <w:rPr>
          <w:sz w:val="24"/>
          <w:szCs w:val="28"/>
        </w:rPr>
        <w:t xml:space="preserve">к Административному регламенту </w:t>
      </w:r>
    </w:p>
    <w:p w:rsidR="00AF7A65" w:rsidRDefault="00AF7A65" w:rsidP="00AF7A65">
      <w:pPr>
        <w:ind w:left="5670"/>
        <w:outlineLvl w:val="1"/>
        <w:rPr>
          <w:sz w:val="24"/>
          <w:szCs w:val="28"/>
        </w:rPr>
      </w:pPr>
    </w:p>
    <w:p w:rsidR="00AF7A65" w:rsidRPr="006A11A1" w:rsidRDefault="00AF7A65" w:rsidP="00AF7A65">
      <w:pPr>
        <w:ind w:left="5670"/>
        <w:outlineLvl w:val="1"/>
        <w:rPr>
          <w:sz w:val="28"/>
          <w:szCs w:val="28"/>
        </w:rPr>
      </w:pPr>
    </w:p>
    <w:p w:rsidR="00AF7A65" w:rsidRPr="00AF7A65" w:rsidRDefault="00AF7A65" w:rsidP="00AF7A65">
      <w:pPr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AF7A65">
        <w:rPr>
          <w:b/>
          <w:caps/>
          <w:sz w:val="28"/>
          <w:szCs w:val="28"/>
        </w:rPr>
        <w:t>Блок-схема</w:t>
      </w:r>
    </w:p>
    <w:p w:rsidR="00AF7A65" w:rsidRPr="00AF7A65" w:rsidRDefault="00AF7A65" w:rsidP="00AF7A65">
      <w:pPr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AF7A65">
        <w:rPr>
          <w:b/>
          <w:caps/>
          <w:sz w:val="28"/>
          <w:szCs w:val="28"/>
        </w:rPr>
        <w:t>предоставления муниципальной услуги</w:t>
      </w:r>
    </w:p>
    <w:p w:rsidR="00AF7A65" w:rsidRPr="00AF7A65" w:rsidRDefault="00AF7A65" w:rsidP="00AF7A65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AF7A65">
        <w:rPr>
          <w:b/>
          <w:caps/>
          <w:sz w:val="28"/>
          <w:szCs w:val="28"/>
        </w:rPr>
        <w:t>«</w:t>
      </w:r>
      <w:r w:rsidRPr="00AF7A65">
        <w:rPr>
          <w:b/>
          <w:bCs/>
          <w:caps/>
          <w:sz w:val="28"/>
          <w:szCs w:val="28"/>
        </w:rPr>
        <w:t>Оказание консультационной, информационной и организационной поддержки субъектам малого и среднего предпринимательства на территории Вилючинского городского округа</w:t>
      </w:r>
      <w:r w:rsidRPr="00AF7A65">
        <w:rPr>
          <w:b/>
          <w:caps/>
          <w:sz w:val="28"/>
          <w:szCs w:val="28"/>
        </w:rPr>
        <w:t>»</w:t>
      </w:r>
    </w:p>
    <w:p w:rsidR="00AF7A65" w:rsidRPr="00AF7A65" w:rsidRDefault="00AF7A65" w:rsidP="00AF7A6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237F80" w:rsidP="00AF7A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8" o:spid="_x0000_s1026" style="position:absolute;left:0;text-align:left;margin-left:80.15pt;margin-top:10.45pt;width:4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">
            <v:textbox>
              <w:txbxContent>
                <w:p w:rsidR="00AF7A65" w:rsidRPr="0013171E" w:rsidRDefault="00AF7A65" w:rsidP="00AF7A65">
                  <w:pPr>
                    <w:jc w:val="center"/>
                  </w:pPr>
                  <w:r>
                    <w:t>Обращение СМСП по оказанию муниципальной услуги</w:t>
                  </w:r>
                </w:p>
              </w:txbxContent>
            </v:textbox>
          </v:rect>
        </w:pict>
      </w:r>
    </w:p>
    <w:p w:rsidR="00AF7A65" w:rsidRPr="00AF7A65" w:rsidRDefault="00AF7A65" w:rsidP="00AF7A6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237F80" w:rsidP="00AF7A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7" o:spid="_x0000_s1046" style="position:absolute;left:0;text-align:left;z-index:251663360;visibility:visible" from="122.15pt,14.25pt" to="122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lJZAIAAHs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6" o:spid="_x0000_s1045" style="position:absolute;left:0;text-align:left;z-index:251664384;visibility:visible" from="320.15pt,14.25pt" to="320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XG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">
            <v:stroke endarrow="block"/>
          </v:line>
        </w:pict>
      </w:r>
    </w:p>
    <w:p w:rsidR="00AF7A65" w:rsidRPr="00AF7A65" w:rsidRDefault="00237F80" w:rsidP="00AF7A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5" o:spid="_x0000_s1044" style="position:absolute;left:0;text-align:left;z-index:251662336;visibility:visible" from="79.9pt,0" to="7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64XQIAAHY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">
            <v:stroke endarrow="block"/>
          </v:line>
        </w:pict>
      </w:r>
    </w:p>
    <w:p w:rsidR="00AF7A65" w:rsidRPr="00AF7A65" w:rsidRDefault="00237F80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37F80">
        <w:rPr>
          <w:rFonts w:ascii="Arial" w:hAnsi="Arial"/>
          <w:noProof/>
          <w:sz w:val="24"/>
          <w:szCs w:val="24"/>
        </w:rPr>
        <w:pict>
          <v:rect id="Прямоугольник 44" o:spid="_x0000_s1027" style="position:absolute;left:0;text-align:left;margin-left:50.15pt;margin-top:6.05pt;width:2in;height:4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">
            <v:textbox>
              <w:txbxContent>
                <w:p w:rsidR="00AF7A65" w:rsidRPr="00EF7CA4" w:rsidRDefault="00AF7A65" w:rsidP="00AF7A65">
                  <w:pPr>
                    <w:jc w:val="center"/>
                  </w:pPr>
                  <w:r>
                    <w:t>Устное обращение СМСП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3" o:spid="_x0000_s1028" style="position:absolute;left:0;text-align:left;margin-left:266.15pt;margin-top:6.05pt;width:12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">
            <v:textbox>
              <w:txbxContent>
                <w:p w:rsidR="00AF7A65" w:rsidRPr="00EF7CA4" w:rsidRDefault="00AF7A65" w:rsidP="00AF7A65">
                  <w:pPr>
                    <w:jc w:val="center"/>
                  </w:pPr>
                  <w:r>
                    <w:t>Письменное обращение СМСП</w:t>
                  </w:r>
                </w:p>
              </w:txbxContent>
            </v:textbox>
          </v:rect>
        </w:pict>
      </w:r>
    </w:p>
    <w:p w:rsidR="00AF7A65" w:rsidRPr="00AF7A65" w:rsidRDefault="00AF7A65" w:rsidP="00AF7A65">
      <w:pPr>
        <w:tabs>
          <w:tab w:val="left" w:pos="0"/>
          <w:tab w:val="left" w:pos="692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237F80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2" o:spid="_x0000_s1043" style="position:absolute;left:0;text-align:left;flip:x;z-index:251667456;visibility:visible" from="290.15pt,9.85pt" to="290.1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">
            <v:stroke endarrow="block"/>
          </v:line>
        </w:pict>
      </w:r>
    </w:p>
    <w:p w:rsidR="00AF7A65" w:rsidRPr="00AF7A65" w:rsidRDefault="00AF7A65" w:rsidP="00AF7A65">
      <w:pPr>
        <w:tabs>
          <w:tab w:val="left" w:pos="0"/>
          <w:tab w:val="center" w:pos="4959"/>
          <w:tab w:val="left" w:pos="58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F7A65">
        <w:rPr>
          <w:sz w:val="28"/>
          <w:szCs w:val="28"/>
        </w:rPr>
        <w:tab/>
      </w:r>
      <w:r w:rsidR="00237F80">
        <w:rPr>
          <w:noProof/>
          <w:sz w:val="28"/>
          <w:szCs w:val="28"/>
        </w:rPr>
        <w:pict>
          <v:line id="Прямая соединительная линия 41" o:spid="_x0000_s1042" style="position:absolute;left:0;text-align:left;flip:x;z-index:251666432;visibility:visible;mso-position-horizontal-relative:text;mso-position-vertical-relative:text" from="140.15pt,-.25pt" to="140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">
            <v:stroke endarrow="block"/>
          </v:line>
        </w:pict>
      </w:r>
      <w:r w:rsidRPr="00AF7A65">
        <w:rPr>
          <w:sz w:val="28"/>
          <w:szCs w:val="28"/>
        </w:rPr>
        <w:tab/>
      </w:r>
    </w:p>
    <w:p w:rsidR="00AF7A65" w:rsidRPr="00AF7A65" w:rsidRDefault="00237F80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0" o:spid="_x0000_s1029" style="position:absolute;left:0;text-align:left;margin-left:121.95pt;margin-top:13.35pt;width:192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">
            <v:textbox>
              <w:txbxContent>
                <w:p w:rsidR="00AF7A65" w:rsidRPr="00316343" w:rsidRDefault="00AF7A65" w:rsidP="00AF7A65">
                  <w:pPr>
                    <w:jc w:val="center"/>
                  </w:pPr>
                  <w:r>
                    <w:t>Определение принадлежности вопроса к сфере государственной поддержки и развития малого и среднего предпринимательства</w:t>
                  </w:r>
                </w:p>
              </w:txbxContent>
            </v:textbox>
          </v:rect>
        </w:pict>
      </w:r>
    </w:p>
    <w:p w:rsidR="00AF7A65" w:rsidRPr="00AF7A65" w:rsidRDefault="00AF7A65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AF7A65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AF7A65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237F80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9" o:spid="_x0000_s1041" style="position:absolute;left:0;text-align:left;flip:x;z-index:251668480;visibility:visible" from="224.15pt,3.25pt" to="22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">
            <v:stroke endarrow="block"/>
          </v:line>
        </w:pict>
      </w:r>
    </w:p>
    <w:p w:rsidR="00AF7A65" w:rsidRPr="00AF7A65" w:rsidRDefault="00237F80" w:rsidP="00AF7A65">
      <w:pPr>
        <w:tabs>
          <w:tab w:val="left" w:pos="0"/>
          <w:tab w:val="left" w:pos="1420"/>
          <w:tab w:val="left" w:pos="7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8" o:spid="_x0000_s1030" style="position:absolute;left:0;text-align:left;margin-left:128.15pt;margin-top:11.15pt;width:174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">
            <v:textbox>
              <w:txbxContent>
                <w:p w:rsidR="00AF7A65" w:rsidRPr="004B6B0F" w:rsidRDefault="00AF7A65" w:rsidP="00AF7A65">
                  <w:pPr>
                    <w:jc w:val="center"/>
                  </w:pPr>
                  <w:r>
                    <w:t>Регистрация обращения</w:t>
                  </w:r>
                </w:p>
              </w:txbxContent>
            </v:textbox>
          </v:rect>
        </w:pict>
      </w:r>
      <w:r w:rsidR="00AF7A65" w:rsidRPr="00AF7A65">
        <w:rPr>
          <w:sz w:val="28"/>
          <w:szCs w:val="28"/>
        </w:rPr>
        <w:tab/>
        <w:t>да</w:t>
      </w:r>
      <w:r w:rsidR="00AF7A65" w:rsidRPr="00AF7A65">
        <w:rPr>
          <w:sz w:val="28"/>
          <w:szCs w:val="28"/>
        </w:rPr>
        <w:tab/>
      </w:r>
      <w:proofErr w:type="gramStart"/>
      <w:r w:rsidR="00AF7A65" w:rsidRPr="00AF7A65">
        <w:rPr>
          <w:sz w:val="28"/>
          <w:szCs w:val="28"/>
        </w:rPr>
        <w:t>да</w:t>
      </w:r>
      <w:proofErr w:type="gramEnd"/>
    </w:p>
    <w:p w:rsidR="00AF7A65" w:rsidRPr="00AF7A65" w:rsidRDefault="00237F80" w:rsidP="00AF7A65">
      <w:pPr>
        <w:tabs>
          <w:tab w:val="left" w:pos="0"/>
          <w:tab w:val="left" w:pos="438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7" o:spid="_x0000_s1040" style="position:absolute;left:0;text-align:left;flip:x;z-index:251677696;visibility:visible" from="413.75pt,8.35pt" to="413.7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6" o:spid="_x0000_s1039" style="position:absolute;left:0;text-align:left;z-index:251671552;visibility:visible" from="302.15pt,7.05pt" to="413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"/>
        </w:pict>
      </w:r>
      <w:r>
        <w:rPr>
          <w:noProof/>
          <w:sz w:val="28"/>
          <w:szCs w:val="28"/>
        </w:rPr>
        <w:pict>
          <v:line id="Прямая соединительная линия 35" o:spid="_x0000_s1038" style="position:absolute;left:0;text-align:left;z-index:251676672;visibility:visible" from="14.15pt,7.05pt" to="14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+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I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4" o:spid="_x0000_s1037" style="position:absolute;left:0;text-align:left;flip:x y;z-index:251670528;visibility:visible" from="14.15pt,7.05pt" to="12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"/>
        </w:pict>
      </w:r>
      <w:r>
        <w:rPr>
          <w:noProof/>
          <w:sz w:val="28"/>
          <w:szCs w:val="28"/>
        </w:rPr>
        <w:pict>
          <v:line id="Прямая соединительная линия 33" o:spid="_x0000_s1036" style="position:absolute;left:0;text-align:left;z-index:251678720;visibility:visible" from="350.15pt,7.05pt" to="350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Uc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2" o:spid="_x0000_s1035" style="position:absolute;left:0;text-align:left;z-index:251679744;visibility:visible" from="92.15pt,7.05pt" to="92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mT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A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">
            <v:stroke endarrow="block"/>
          </v:line>
        </w:pict>
      </w:r>
    </w:p>
    <w:p w:rsidR="00AF7A65" w:rsidRPr="00AF7A65" w:rsidRDefault="00AF7A65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237F80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1" o:spid="_x0000_s1031" style="position:absolute;left:0;text-align:left;margin-left:-24.25pt;margin-top:10.35pt;width:74.4pt;height:110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">
            <v:textbox>
              <w:txbxContent>
                <w:p w:rsidR="00AF7A65" w:rsidRPr="001819DF" w:rsidRDefault="00AF7A65" w:rsidP="00AF7A65">
                  <w:pPr>
                    <w:jc w:val="center"/>
                  </w:pPr>
                  <w:r w:rsidRPr="001819DF">
                    <w:t xml:space="preserve">Консультация </w:t>
                  </w:r>
                  <w:r w:rsidRPr="001819DF">
                    <w:rPr>
                      <w:szCs w:val="28"/>
                    </w:rPr>
                    <w:t xml:space="preserve">заявителей </w:t>
                  </w:r>
                  <w:r w:rsidRPr="001819DF">
                    <w:t xml:space="preserve">лично – </w:t>
                  </w:r>
                </w:p>
                <w:p w:rsidR="00AF7A65" w:rsidRPr="001819DF" w:rsidRDefault="00AF7A65" w:rsidP="00AF7A65">
                  <w:pPr>
                    <w:jc w:val="center"/>
                    <w:rPr>
                      <w:b/>
                    </w:rPr>
                  </w:pPr>
                  <w:r w:rsidRPr="001819DF">
                    <w:rPr>
                      <w:b/>
                    </w:rPr>
                    <w:t xml:space="preserve">до </w:t>
                  </w:r>
                  <w:r>
                    <w:rPr>
                      <w:b/>
                    </w:rPr>
                    <w:t>20</w:t>
                  </w:r>
                  <w:r w:rsidRPr="001819DF">
                    <w:rPr>
                      <w:b/>
                    </w:rPr>
                    <w:t xml:space="preserve"> минут на 1 обращение</w:t>
                  </w:r>
                </w:p>
                <w:p w:rsidR="00AF7A65" w:rsidRPr="00D41E93" w:rsidRDefault="00AF7A65" w:rsidP="00AF7A6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0" o:spid="_x0000_s1032" style="position:absolute;left:0;text-align:left;margin-left:62.15pt;margin-top:10.85pt;width:75.6pt;height:110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">
            <v:textbox>
              <w:txbxContent>
                <w:p w:rsidR="00AF7A65" w:rsidRPr="001819DF" w:rsidRDefault="00AF7A65" w:rsidP="00AF7A65">
                  <w:pPr>
                    <w:jc w:val="center"/>
                  </w:pPr>
                  <w:r w:rsidRPr="001819DF">
                    <w:t xml:space="preserve">Консультация </w:t>
                  </w:r>
                  <w:r w:rsidRPr="001819DF">
                    <w:rPr>
                      <w:szCs w:val="28"/>
                    </w:rPr>
                    <w:t xml:space="preserve">заявителей </w:t>
                  </w:r>
                  <w:r w:rsidRPr="001819DF">
                    <w:t xml:space="preserve">по телефону </w:t>
                  </w:r>
                </w:p>
                <w:p w:rsidR="00AF7A65" w:rsidRPr="001819DF" w:rsidRDefault="00AF7A65" w:rsidP="00AF7A65">
                  <w:pPr>
                    <w:jc w:val="center"/>
                    <w:rPr>
                      <w:b/>
                    </w:rPr>
                  </w:pPr>
                  <w:r w:rsidRPr="001819DF">
                    <w:rPr>
                      <w:b/>
                    </w:rPr>
                    <w:t xml:space="preserve">до </w:t>
                  </w:r>
                  <w:r>
                    <w:rPr>
                      <w:b/>
                    </w:rPr>
                    <w:t>15</w:t>
                  </w:r>
                  <w:r w:rsidRPr="001819DF">
                    <w:rPr>
                      <w:b/>
                    </w:rPr>
                    <w:t xml:space="preserve"> минут на 1 обращение</w:t>
                  </w:r>
                </w:p>
                <w:p w:rsidR="00AF7A65" w:rsidRDefault="00AF7A65" w:rsidP="00AF7A65">
                  <w:pPr>
                    <w:jc w:val="center"/>
                  </w:pPr>
                </w:p>
                <w:p w:rsidR="00AF7A65" w:rsidRPr="00956BA9" w:rsidRDefault="00AF7A65" w:rsidP="00AF7A65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9" o:spid="_x0000_s1033" style="position:absolute;left:0;text-align:left;margin-left:383.75pt;margin-top:13.05pt;width:74.4pt;height:11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">
            <v:textbox>
              <w:txbxContent>
                <w:p w:rsidR="00AF7A65" w:rsidRPr="00ED291A" w:rsidRDefault="00AF7A65" w:rsidP="00AF7A65">
                  <w:pPr>
                    <w:jc w:val="center"/>
                    <w:rPr>
                      <w:b/>
                    </w:rPr>
                  </w:pPr>
                  <w:r w:rsidRPr="00ED291A">
                    <w:t xml:space="preserve">Отказ </w:t>
                  </w:r>
                  <w:r>
                    <w:t xml:space="preserve">в предоставлении Услуги </w:t>
                  </w:r>
                  <w:r w:rsidRPr="00ED291A">
                    <w:rPr>
                      <w:b/>
                    </w:rPr>
                    <w:t>в течение 7 дней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8" o:spid="_x0000_s1034" style="position:absolute;left:0;text-align:left;margin-left:236.15pt;margin-top:10.85pt;width:138pt;height:116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">
            <v:textbox>
              <w:txbxContent>
                <w:p w:rsidR="00AF7A65" w:rsidRPr="001819DF" w:rsidRDefault="00AF7A65" w:rsidP="00AF7A65">
                  <w:pPr>
                    <w:jc w:val="center"/>
                  </w:pPr>
                  <w:r w:rsidRPr="001819DF">
                    <w:t xml:space="preserve">Рассмотрение обращений </w:t>
                  </w:r>
                  <w:r>
                    <w:t>специалистом</w:t>
                  </w:r>
                </w:p>
                <w:p w:rsidR="00AF7A65" w:rsidRPr="001819DF" w:rsidRDefault="00AF7A65" w:rsidP="00AF7A65">
                  <w:pPr>
                    <w:jc w:val="center"/>
                  </w:pPr>
                  <w:r w:rsidRPr="001819DF">
                    <w:rPr>
                      <w:b/>
                    </w:rPr>
                    <w:t>в течение 30 дней со дня регистрации их обращения</w:t>
                  </w:r>
                  <w:r w:rsidRPr="001819DF">
                    <w:t xml:space="preserve">. </w:t>
                  </w:r>
                </w:p>
                <w:p w:rsidR="00AF7A65" w:rsidRPr="001819DF" w:rsidRDefault="00AF7A65" w:rsidP="00AF7A65">
                  <w:pPr>
                    <w:jc w:val="center"/>
                    <w:rPr>
                      <w:b/>
                    </w:rPr>
                  </w:pPr>
                  <w:r w:rsidRPr="001819DF">
                    <w:rPr>
                      <w:b/>
                    </w:rPr>
                    <w:t>Срок рассмотрения обращения может быть продлен, но не более чем на 30 календарных дней</w:t>
                  </w:r>
                </w:p>
                <w:p w:rsidR="00AF7A65" w:rsidRPr="00956BA9" w:rsidRDefault="00AF7A65" w:rsidP="00AF7A65"/>
              </w:txbxContent>
            </v:textbox>
          </v:rect>
        </w:pict>
      </w:r>
    </w:p>
    <w:p w:rsidR="00AF7A65" w:rsidRPr="00AF7A65" w:rsidRDefault="00AF7A65" w:rsidP="00AF7A65">
      <w:pPr>
        <w:tabs>
          <w:tab w:val="left" w:pos="0"/>
          <w:tab w:val="left" w:pos="174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F7A65">
        <w:rPr>
          <w:sz w:val="28"/>
          <w:szCs w:val="28"/>
        </w:rPr>
        <w:tab/>
      </w:r>
    </w:p>
    <w:p w:rsidR="00AF7A65" w:rsidRPr="00AF7A65" w:rsidRDefault="00AF7A65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AF7A65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AF7A65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7A65" w:rsidRPr="00AF7A65" w:rsidRDefault="00AF7A65" w:rsidP="00AF7A65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918AF" w:rsidRDefault="004918AF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Default="00DF3857" w:rsidP="00AF7A65">
      <w:pPr>
        <w:jc w:val="center"/>
        <w:rPr>
          <w:sz w:val="28"/>
          <w:szCs w:val="28"/>
        </w:rPr>
      </w:pPr>
    </w:p>
    <w:p w:rsidR="00DF3857" w:rsidRPr="00721089" w:rsidRDefault="00DF3857" w:rsidP="00DF3857">
      <w:pPr>
        <w:shd w:val="clear" w:color="auto" w:fill="FFFFFF"/>
        <w:ind w:firstLine="709"/>
        <w:contextualSpacing/>
        <w:jc w:val="right"/>
        <w:rPr>
          <w:bCs/>
          <w:sz w:val="28"/>
          <w:szCs w:val="28"/>
        </w:rPr>
      </w:pPr>
      <w:r w:rsidRPr="0072108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2</w:t>
      </w:r>
      <w:bookmarkStart w:id="15" w:name="_GoBack"/>
      <w:bookmarkEnd w:id="15"/>
    </w:p>
    <w:p w:rsidR="00DF3857" w:rsidRPr="0035267D" w:rsidRDefault="00DF3857" w:rsidP="00DF3857">
      <w:pPr>
        <w:shd w:val="clear" w:color="auto" w:fill="FFFFFF"/>
        <w:ind w:firstLine="709"/>
        <w:contextualSpacing/>
        <w:jc w:val="right"/>
        <w:rPr>
          <w:bCs/>
          <w:color w:val="000000" w:themeColor="text1"/>
          <w:sz w:val="28"/>
          <w:szCs w:val="28"/>
        </w:rPr>
      </w:pPr>
      <w:r w:rsidRPr="00721089">
        <w:rPr>
          <w:bCs/>
          <w:sz w:val="28"/>
          <w:szCs w:val="28"/>
        </w:rPr>
        <w:t xml:space="preserve">к </w:t>
      </w:r>
      <w:hyperlink r:id="rId16" w:anchor="sub_1000#sub_1000" w:history="1">
        <w:r w:rsidRPr="0035267D">
          <w:rPr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DF3857" w:rsidRPr="00721089" w:rsidRDefault="00DF3857" w:rsidP="00DF3857">
      <w:pPr>
        <w:shd w:val="clear" w:color="auto" w:fill="FFFFFF"/>
        <w:contextualSpacing/>
        <w:jc w:val="center"/>
        <w:rPr>
          <w:sz w:val="24"/>
          <w:szCs w:val="24"/>
        </w:rPr>
      </w:pPr>
    </w:p>
    <w:p w:rsidR="00DF3857" w:rsidRPr="00721089" w:rsidRDefault="00DF3857" w:rsidP="00DF3857">
      <w:pPr>
        <w:shd w:val="clear" w:color="auto" w:fill="FFFFFF"/>
        <w:contextualSpacing/>
        <w:jc w:val="center"/>
        <w:rPr>
          <w:sz w:val="28"/>
          <w:szCs w:val="28"/>
        </w:rPr>
      </w:pPr>
      <w:r w:rsidRPr="00721089">
        <w:rPr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DF3857" w:rsidRPr="00721089" w:rsidRDefault="00DF3857" w:rsidP="00DF3857">
      <w:pPr>
        <w:shd w:val="clear" w:color="auto" w:fill="FFFFFF"/>
        <w:contextualSpacing/>
        <w:jc w:val="center"/>
        <w:rPr>
          <w:sz w:val="28"/>
          <w:szCs w:val="28"/>
        </w:rPr>
      </w:pPr>
    </w:p>
    <w:tbl>
      <w:tblPr>
        <w:tblW w:w="9967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DF3857" w:rsidRPr="00721089" w:rsidTr="008A35E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21089">
              <w:rPr>
                <w:b/>
                <w:sz w:val="24"/>
                <w:szCs w:val="24"/>
              </w:rPr>
              <w:t>№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08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1089">
              <w:rPr>
                <w:b/>
                <w:sz w:val="24"/>
                <w:szCs w:val="24"/>
              </w:rPr>
              <w:t>/</w:t>
            </w:r>
            <w:proofErr w:type="spellStart"/>
            <w:r w:rsidRPr="0072108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21089">
              <w:rPr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21089">
              <w:rPr>
                <w:b/>
                <w:sz w:val="24"/>
                <w:szCs w:val="24"/>
              </w:rPr>
              <w:t>Местонахождение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21089">
              <w:rPr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Петропавловский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DF3857" w:rsidRPr="00721089" w:rsidTr="008A35E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DF3857" w:rsidRPr="00721089" w:rsidTr="008A35E5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Вилючинский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г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Вилючинск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мкр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>. Центральный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.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д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. 5</w:t>
            </w:r>
          </w:p>
        </w:tc>
      </w:tr>
      <w:tr w:rsidR="00DF3857" w:rsidRPr="00721089" w:rsidTr="008A35E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Термальный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DF3857" w:rsidRPr="00721089" w:rsidTr="008A35E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Вулканный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Шоссейная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2/1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Сокоч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Пионерский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Лесной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Елизовский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Мильковский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Мильковский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Ленинская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10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Быстринский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Быстринский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Советская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4</w:t>
            </w:r>
          </w:p>
        </w:tc>
      </w:tr>
      <w:tr w:rsidR="00DF3857" w:rsidRPr="00721089" w:rsidTr="008A35E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Усть-Камчатский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721089">
              <w:rPr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Усть-Камчатского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Школьная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8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Усть-Камчатского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Козыревск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Ленинская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6А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Усть-Большерецкий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gramStart"/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gramStart"/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DF3857" w:rsidRPr="00721089" w:rsidTr="008A35E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gramStart"/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Усть-Большерецкого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филиала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gramStart"/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Усть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proofErr w:type="spellStart"/>
            <w:r w:rsidRPr="00721089">
              <w:rPr>
                <w:sz w:val="24"/>
                <w:szCs w:val="24"/>
                <w:lang w:bidi="ru-RU"/>
              </w:rPr>
              <w:t>Соболевское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отделение КГКУ «МФЦ Камчатского края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DF3857" w:rsidRPr="00721089" w:rsidTr="008A35E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</w:rPr>
              <w:t>Филиал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Тигильский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пгт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Карагинский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Оссора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Олюторский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Тиличики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Пенжинский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Каменское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DF3857" w:rsidRPr="00721089" w:rsidTr="008A35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21089">
              <w:rPr>
                <w:sz w:val="24"/>
                <w:szCs w:val="24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721089">
              <w:rPr>
                <w:sz w:val="24"/>
                <w:szCs w:val="24"/>
                <w:lang w:bidi="ru-RU"/>
              </w:rPr>
              <w:t>Тигильский</w:t>
            </w:r>
            <w:proofErr w:type="spellEnd"/>
            <w:r w:rsidRPr="00721089">
              <w:rPr>
                <w:sz w:val="24"/>
                <w:szCs w:val="24"/>
                <w:lang w:bidi="ru-RU"/>
              </w:rPr>
              <w:t xml:space="preserve"> район, </w:t>
            </w:r>
          </w:p>
          <w:p w:rsidR="00DF3857" w:rsidRPr="00721089" w:rsidRDefault="00DF3857" w:rsidP="008A35E5">
            <w:pPr>
              <w:shd w:val="clear" w:color="auto" w:fill="FFFFFF"/>
              <w:contextualSpacing/>
              <w:rPr>
                <w:sz w:val="24"/>
                <w:szCs w:val="24"/>
                <w:lang w:bidi="ru-RU"/>
              </w:rPr>
            </w:pPr>
            <w:r w:rsidRPr="00721089">
              <w:rPr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721089">
              <w:rPr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721089">
              <w:rPr>
                <w:sz w:val="24"/>
                <w:szCs w:val="24"/>
                <w:lang w:bidi="ru-RU"/>
              </w:rPr>
              <w:t>, д. 40</w:t>
            </w:r>
          </w:p>
        </w:tc>
      </w:tr>
    </w:tbl>
    <w:p w:rsidR="00DF3857" w:rsidRDefault="00DF3857" w:rsidP="00AF7A65">
      <w:pPr>
        <w:jc w:val="center"/>
        <w:rPr>
          <w:sz w:val="28"/>
          <w:szCs w:val="28"/>
        </w:rPr>
      </w:pPr>
    </w:p>
    <w:sectPr w:rsidR="00DF3857" w:rsidSect="0093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362D1761"/>
    <w:multiLevelType w:val="hybridMultilevel"/>
    <w:tmpl w:val="D60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31F4"/>
    <w:multiLevelType w:val="hybridMultilevel"/>
    <w:tmpl w:val="ED349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063F49"/>
    <w:rsid w:val="00002652"/>
    <w:rsid w:val="00002DC7"/>
    <w:rsid w:val="00017269"/>
    <w:rsid w:val="00030EF7"/>
    <w:rsid w:val="00036C81"/>
    <w:rsid w:val="00053A01"/>
    <w:rsid w:val="00055B8E"/>
    <w:rsid w:val="00056293"/>
    <w:rsid w:val="00062AC6"/>
    <w:rsid w:val="00063F49"/>
    <w:rsid w:val="00097206"/>
    <w:rsid w:val="000A1D28"/>
    <w:rsid w:val="000A762A"/>
    <w:rsid w:val="000B1E85"/>
    <w:rsid w:val="000B738D"/>
    <w:rsid w:val="000D0064"/>
    <w:rsid w:val="000D2009"/>
    <w:rsid w:val="000D2E95"/>
    <w:rsid w:val="000D3D3A"/>
    <w:rsid w:val="000D3FA1"/>
    <w:rsid w:val="000D6FAD"/>
    <w:rsid w:val="000E17CC"/>
    <w:rsid w:val="000F10EA"/>
    <w:rsid w:val="000F15E6"/>
    <w:rsid w:val="001331B6"/>
    <w:rsid w:val="00137C6F"/>
    <w:rsid w:val="00147B71"/>
    <w:rsid w:val="00147F5E"/>
    <w:rsid w:val="001508FC"/>
    <w:rsid w:val="00154174"/>
    <w:rsid w:val="00154D39"/>
    <w:rsid w:val="001563E3"/>
    <w:rsid w:val="00160377"/>
    <w:rsid w:val="00163044"/>
    <w:rsid w:val="00182F9A"/>
    <w:rsid w:val="001954D3"/>
    <w:rsid w:val="001A1ABD"/>
    <w:rsid w:val="001A3056"/>
    <w:rsid w:val="001A76F7"/>
    <w:rsid w:val="001B4A04"/>
    <w:rsid w:val="001D13F3"/>
    <w:rsid w:val="001E0B82"/>
    <w:rsid w:val="001E1F4B"/>
    <w:rsid w:val="001E64DF"/>
    <w:rsid w:val="00224DAC"/>
    <w:rsid w:val="00225A96"/>
    <w:rsid w:val="00227917"/>
    <w:rsid w:val="00237435"/>
    <w:rsid w:val="00237F80"/>
    <w:rsid w:val="00240104"/>
    <w:rsid w:val="002465AE"/>
    <w:rsid w:val="00256179"/>
    <w:rsid w:val="0025703A"/>
    <w:rsid w:val="002636D9"/>
    <w:rsid w:val="002638AC"/>
    <w:rsid w:val="00267D7F"/>
    <w:rsid w:val="00281C6A"/>
    <w:rsid w:val="002A024F"/>
    <w:rsid w:val="002C005C"/>
    <w:rsid w:val="002C42C3"/>
    <w:rsid w:val="002F3EB9"/>
    <w:rsid w:val="00302F65"/>
    <w:rsid w:val="00314A98"/>
    <w:rsid w:val="00324760"/>
    <w:rsid w:val="0032635F"/>
    <w:rsid w:val="00326F65"/>
    <w:rsid w:val="003429EF"/>
    <w:rsid w:val="00351803"/>
    <w:rsid w:val="00361525"/>
    <w:rsid w:val="00363072"/>
    <w:rsid w:val="003632CC"/>
    <w:rsid w:val="00365E16"/>
    <w:rsid w:val="00381079"/>
    <w:rsid w:val="003821E0"/>
    <w:rsid w:val="00391E61"/>
    <w:rsid w:val="00395CCA"/>
    <w:rsid w:val="003976D8"/>
    <w:rsid w:val="003B157E"/>
    <w:rsid w:val="003B521A"/>
    <w:rsid w:val="003C2BC0"/>
    <w:rsid w:val="003E3DFD"/>
    <w:rsid w:val="00402181"/>
    <w:rsid w:val="004215C1"/>
    <w:rsid w:val="00426F56"/>
    <w:rsid w:val="00432508"/>
    <w:rsid w:val="00432521"/>
    <w:rsid w:val="0043276F"/>
    <w:rsid w:val="0043575C"/>
    <w:rsid w:val="004546DE"/>
    <w:rsid w:val="0045744F"/>
    <w:rsid w:val="00464B1A"/>
    <w:rsid w:val="00473B5C"/>
    <w:rsid w:val="00477D50"/>
    <w:rsid w:val="004918AF"/>
    <w:rsid w:val="004B4F88"/>
    <w:rsid w:val="004B7CA2"/>
    <w:rsid w:val="004C4C82"/>
    <w:rsid w:val="004E211D"/>
    <w:rsid w:val="004E3309"/>
    <w:rsid w:val="004F2531"/>
    <w:rsid w:val="00500F17"/>
    <w:rsid w:val="005248E3"/>
    <w:rsid w:val="00531202"/>
    <w:rsid w:val="005349C2"/>
    <w:rsid w:val="00535629"/>
    <w:rsid w:val="00535EB3"/>
    <w:rsid w:val="005409C7"/>
    <w:rsid w:val="00542630"/>
    <w:rsid w:val="005605DA"/>
    <w:rsid w:val="0056347A"/>
    <w:rsid w:val="00571C75"/>
    <w:rsid w:val="005B3B68"/>
    <w:rsid w:val="005D2FFC"/>
    <w:rsid w:val="005D431B"/>
    <w:rsid w:val="005E11AB"/>
    <w:rsid w:val="005E74CF"/>
    <w:rsid w:val="00603C49"/>
    <w:rsid w:val="006043CC"/>
    <w:rsid w:val="00665552"/>
    <w:rsid w:val="006A11A1"/>
    <w:rsid w:val="006A21DB"/>
    <w:rsid w:val="006C19C0"/>
    <w:rsid w:val="006F4297"/>
    <w:rsid w:val="006F5794"/>
    <w:rsid w:val="006F7B70"/>
    <w:rsid w:val="007005B1"/>
    <w:rsid w:val="007117AA"/>
    <w:rsid w:val="00711A9E"/>
    <w:rsid w:val="00713311"/>
    <w:rsid w:val="0071339E"/>
    <w:rsid w:val="007613C9"/>
    <w:rsid w:val="007772C2"/>
    <w:rsid w:val="00795344"/>
    <w:rsid w:val="007B1462"/>
    <w:rsid w:val="007C46DB"/>
    <w:rsid w:val="007D5119"/>
    <w:rsid w:val="007D51FB"/>
    <w:rsid w:val="007D54E7"/>
    <w:rsid w:val="007E096E"/>
    <w:rsid w:val="007E526B"/>
    <w:rsid w:val="007F041A"/>
    <w:rsid w:val="007F56F2"/>
    <w:rsid w:val="007F7B1E"/>
    <w:rsid w:val="007F7BFE"/>
    <w:rsid w:val="00803DBD"/>
    <w:rsid w:val="0082532C"/>
    <w:rsid w:val="00826209"/>
    <w:rsid w:val="00827576"/>
    <w:rsid w:val="008365BF"/>
    <w:rsid w:val="00842A7E"/>
    <w:rsid w:val="00842C66"/>
    <w:rsid w:val="0085191D"/>
    <w:rsid w:val="00852ADA"/>
    <w:rsid w:val="00854C94"/>
    <w:rsid w:val="00861B6E"/>
    <w:rsid w:val="0086213C"/>
    <w:rsid w:val="00884BCE"/>
    <w:rsid w:val="00886040"/>
    <w:rsid w:val="00886AF7"/>
    <w:rsid w:val="00895FCB"/>
    <w:rsid w:val="008B1F7F"/>
    <w:rsid w:val="008B39B0"/>
    <w:rsid w:val="008B44B4"/>
    <w:rsid w:val="008B50FC"/>
    <w:rsid w:val="008D7631"/>
    <w:rsid w:val="008E11E8"/>
    <w:rsid w:val="008E25AF"/>
    <w:rsid w:val="008E7188"/>
    <w:rsid w:val="008F1D6F"/>
    <w:rsid w:val="00906733"/>
    <w:rsid w:val="00910D89"/>
    <w:rsid w:val="009159B2"/>
    <w:rsid w:val="00915D7D"/>
    <w:rsid w:val="009307C7"/>
    <w:rsid w:val="00930D1C"/>
    <w:rsid w:val="0094276B"/>
    <w:rsid w:val="00952ABE"/>
    <w:rsid w:val="0095486B"/>
    <w:rsid w:val="00956977"/>
    <w:rsid w:val="00965B6E"/>
    <w:rsid w:val="0097711D"/>
    <w:rsid w:val="00994524"/>
    <w:rsid w:val="009A4667"/>
    <w:rsid w:val="009A784B"/>
    <w:rsid w:val="009A7B97"/>
    <w:rsid w:val="009C2CA4"/>
    <w:rsid w:val="009C336C"/>
    <w:rsid w:val="009D3D8A"/>
    <w:rsid w:val="00A02378"/>
    <w:rsid w:val="00A10BBC"/>
    <w:rsid w:val="00A265FA"/>
    <w:rsid w:val="00A2786F"/>
    <w:rsid w:val="00A444A3"/>
    <w:rsid w:val="00A458DF"/>
    <w:rsid w:val="00A6256D"/>
    <w:rsid w:val="00A634E8"/>
    <w:rsid w:val="00A72B76"/>
    <w:rsid w:val="00A757CB"/>
    <w:rsid w:val="00AA19E8"/>
    <w:rsid w:val="00AB33B0"/>
    <w:rsid w:val="00AB3638"/>
    <w:rsid w:val="00AB3C97"/>
    <w:rsid w:val="00AB5971"/>
    <w:rsid w:val="00AF370A"/>
    <w:rsid w:val="00AF3B0C"/>
    <w:rsid w:val="00AF76BB"/>
    <w:rsid w:val="00AF7A65"/>
    <w:rsid w:val="00B26838"/>
    <w:rsid w:val="00B33FA7"/>
    <w:rsid w:val="00B37D64"/>
    <w:rsid w:val="00B50C43"/>
    <w:rsid w:val="00B74A6F"/>
    <w:rsid w:val="00B77E67"/>
    <w:rsid w:val="00B80136"/>
    <w:rsid w:val="00B80974"/>
    <w:rsid w:val="00B83B0A"/>
    <w:rsid w:val="00BA4483"/>
    <w:rsid w:val="00BB5CBA"/>
    <w:rsid w:val="00BD6768"/>
    <w:rsid w:val="00BE1D03"/>
    <w:rsid w:val="00BE78F1"/>
    <w:rsid w:val="00C002F6"/>
    <w:rsid w:val="00C07C8A"/>
    <w:rsid w:val="00C2780C"/>
    <w:rsid w:val="00C3173F"/>
    <w:rsid w:val="00C3254B"/>
    <w:rsid w:val="00C338B2"/>
    <w:rsid w:val="00C566E3"/>
    <w:rsid w:val="00C64834"/>
    <w:rsid w:val="00C64A21"/>
    <w:rsid w:val="00C65519"/>
    <w:rsid w:val="00C745CA"/>
    <w:rsid w:val="00C94C78"/>
    <w:rsid w:val="00C96C88"/>
    <w:rsid w:val="00CA05AF"/>
    <w:rsid w:val="00CA0A8B"/>
    <w:rsid w:val="00CA21D3"/>
    <w:rsid w:val="00CB20AB"/>
    <w:rsid w:val="00CB3986"/>
    <w:rsid w:val="00CD36E3"/>
    <w:rsid w:val="00CD4D2F"/>
    <w:rsid w:val="00CE4AAF"/>
    <w:rsid w:val="00D04280"/>
    <w:rsid w:val="00D1651F"/>
    <w:rsid w:val="00D3724C"/>
    <w:rsid w:val="00D45B8C"/>
    <w:rsid w:val="00D52AF5"/>
    <w:rsid w:val="00D566A9"/>
    <w:rsid w:val="00D653E7"/>
    <w:rsid w:val="00D66225"/>
    <w:rsid w:val="00D6677F"/>
    <w:rsid w:val="00D93C94"/>
    <w:rsid w:val="00D94693"/>
    <w:rsid w:val="00D965C9"/>
    <w:rsid w:val="00DA212C"/>
    <w:rsid w:val="00DA26A3"/>
    <w:rsid w:val="00DB3356"/>
    <w:rsid w:val="00DE7B4E"/>
    <w:rsid w:val="00DF13BE"/>
    <w:rsid w:val="00DF1F21"/>
    <w:rsid w:val="00DF3857"/>
    <w:rsid w:val="00E04D0A"/>
    <w:rsid w:val="00E10618"/>
    <w:rsid w:val="00E319F5"/>
    <w:rsid w:val="00E40EB2"/>
    <w:rsid w:val="00E50EF0"/>
    <w:rsid w:val="00E52594"/>
    <w:rsid w:val="00E57700"/>
    <w:rsid w:val="00E75311"/>
    <w:rsid w:val="00EA1E39"/>
    <w:rsid w:val="00EA30A7"/>
    <w:rsid w:val="00EA5B96"/>
    <w:rsid w:val="00EA7D5F"/>
    <w:rsid w:val="00EB36E6"/>
    <w:rsid w:val="00EB674C"/>
    <w:rsid w:val="00EC291E"/>
    <w:rsid w:val="00ED5B74"/>
    <w:rsid w:val="00EE1718"/>
    <w:rsid w:val="00F23E67"/>
    <w:rsid w:val="00F316F4"/>
    <w:rsid w:val="00F31932"/>
    <w:rsid w:val="00F44209"/>
    <w:rsid w:val="00F47D6A"/>
    <w:rsid w:val="00F60C56"/>
    <w:rsid w:val="00F82A54"/>
    <w:rsid w:val="00F83E1A"/>
    <w:rsid w:val="00F873C5"/>
    <w:rsid w:val="00F907FC"/>
    <w:rsid w:val="00FA0DFB"/>
    <w:rsid w:val="00FA2B90"/>
    <w:rsid w:val="00FA7278"/>
    <w:rsid w:val="00FA7C6D"/>
    <w:rsid w:val="00FC4A1F"/>
    <w:rsid w:val="00FC6E77"/>
    <w:rsid w:val="00FD43EF"/>
    <w:rsid w:val="00FE0397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73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2570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703A"/>
    <w:rPr>
      <w:i/>
      <w:iCs/>
    </w:rPr>
  </w:style>
  <w:style w:type="character" w:customStyle="1" w:styleId="af">
    <w:name w:val="Цветовое выделение"/>
    <w:uiPriority w:val="99"/>
    <w:rsid w:val="00D3724C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D37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372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No Spacing"/>
    <w:qFormat/>
    <w:rsid w:val="00182F9A"/>
    <w:rPr>
      <w:rFonts w:ascii="Calibri" w:hAnsi="Calibri"/>
      <w:sz w:val="22"/>
      <w:szCs w:val="22"/>
    </w:rPr>
  </w:style>
  <w:style w:type="character" w:styleId="af3">
    <w:name w:val="Hyperlink"/>
    <w:rsid w:val="00182F9A"/>
    <w:rPr>
      <w:rFonts w:cs="Times New Roman"/>
      <w:color w:val="0000FF"/>
      <w:u w:val="single"/>
    </w:rPr>
  </w:style>
  <w:style w:type="paragraph" w:customStyle="1" w:styleId="11">
    <w:name w:val="Обычный + Первая строка:  1"/>
    <w:aliases w:val="25 см"/>
    <w:basedOn w:val="a"/>
    <w:rsid w:val="00182F9A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ConsPlusNormal">
    <w:name w:val="ConsPlusNormal"/>
    <w:rsid w:val="0018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qFormat/>
    <w:rsid w:val="00182F9A"/>
    <w:rPr>
      <w:b/>
      <w:bCs/>
    </w:rPr>
  </w:style>
  <w:style w:type="paragraph" w:customStyle="1" w:styleId="ConsPlusNonformat">
    <w:name w:val="ConsPlusNonformat"/>
    <w:rsid w:val="00182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73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2570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703A"/>
    <w:rPr>
      <w:i/>
      <w:iCs/>
    </w:rPr>
  </w:style>
  <w:style w:type="character" w:customStyle="1" w:styleId="af">
    <w:name w:val="Цветовое выделение"/>
    <w:uiPriority w:val="99"/>
    <w:rsid w:val="00D3724C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D37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372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No Spacing"/>
    <w:qFormat/>
    <w:rsid w:val="00182F9A"/>
    <w:rPr>
      <w:rFonts w:ascii="Calibri" w:hAnsi="Calibri"/>
      <w:sz w:val="22"/>
      <w:szCs w:val="22"/>
    </w:rPr>
  </w:style>
  <w:style w:type="character" w:styleId="af3">
    <w:name w:val="Hyperlink"/>
    <w:rsid w:val="00182F9A"/>
    <w:rPr>
      <w:rFonts w:cs="Times New Roman"/>
      <w:color w:val="0000FF"/>
      <w:u w:val="single"/>
    </w:rPr>
  </w:style>
  <w:style w:type="paragraph" w:customStyle="1" w:styleId="11">
    <w:name w:val="Обычный + Первая строка:  1"/>
    <w:aliases w:val="25 см"/>
    <w:basedOn w:val="a"/>
    <w:rsid w:val="00182F9A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ConsPlusNormal">
    <w:name w:val="ConsPlusNormal"/>
    <w:rsid w:val="0018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qFormat/>
    <w:rsid w:val="00182F9A"/>
    <w:rPr>
      <w:b/>
      <w:bCs/>
    </w:rPr>
  </w:style>
  <w:style w:type="paragraph" w:customStyle="1" w:styleId="ConsPlusNonformat">
    <w:name w:val="ConsPlusNonformat"/>
    <w:rsid w:val="00182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gosuslugi4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iluchinsk-sity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kvidze.volganet.ru/reglaments/docs/&#1055;&#1088;&#1080;&#1083;&#1086;&#1078;&#1077;&#1085;&#1080;&#1077;%20N%20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5902828.0" TargetMode="External"/><Relationship Id="rId11" Type="http://schemas.openxmlformats.org/officeDocument/2006/relationships/hyperlink" Target="http://portalmfc.kam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C22C281BE3E9CAF41491C4702E48714AE58F130C6741C8B40F82AB10F3D75AB70DE128579O2X" TargetMode="External"/><Relationship Id="rId10" Type="http://schemas.openxmlformats.org/officeDocument/2006/relationships/hyperlink" Target="mailto:avgo@vilad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gosuslugi41.ru" TargetMode="External"/><Relationship Id="rId14" Type="http://schemas.openxmlformats.org/officeDocument/2006/relationships/hyperlink" Target="mailto:mfcpk@mfc.kamchatk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EFCA-3C25-42AC-A53A-4CCB9DE3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44880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2017-03-29T20:20:00Z</cp:lastPrinted>
  <dcterms:created xsi:type="dcterms:W3CDTF">2017-04-27T22:18:00Z</dcterms:created>
  <dcterms:modified xsi:type="dcterms:W3CDTF">2017-04-27T22:18:00Z</dcterms:modified>
</cp:coreProperties>
</file>