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6615BA">
      <w:pPr>
        <w:pStyle w:val="a3"/>
      </w:pPr>
      <w:r>
        <w:t>города Вилючинска Камчатского края</w:t>
      </w:r>
    </w:p>
    <w:p w:rsidR="003D1B87" w:rsidRDefault="003D1B87" w:rsidP="006615BA">
      <w:pPr>
        <w:pStyle w:val="2"/>
        <w:spacing w:before="600" w:after="480"/>
      </w:pPr>
      <w:r>
        <w:t>ПОСТАНОВЛЕНИЕ</w:t>
      </w:r>
    </w:p>
    <w:p w:rsidR="00D32FEE" w:rsidRDefault="003C0D27" w:rsidP="001D1D4A">
      <w:pPr>
        <w:tabs>
          <w:tab w:val="right" w:pos="9498"/>
        </w:tabs>
      </w:pPr>
      <w:r>
        <w:rPr>
          <w:sz w:val="28"/>
        </w:rPr>
        <w:t>03.04.2017</w:t>
      </w:r>
      <w:r w:rsidR="001D1D4A">
        <w:tab/>
      </w:r>
      <w:r w:rsidR="001D1D4A" w:rsidRPr="00D15DC3">
        <w:t xml:space="preserve">№ </w:t>
      </w:r>
      <w:r>
        <w:t>213</w:t>
      </w:r>
    </w:p>
    <w:p w:rsidR="003D1B87" w:rsidRDefault="003D1B87" w:rsidP="00F24F99">
      <w:pPr>
        <w:pStyle w:val="a5"/>
        <w:spacing w:before="120" w:after="360"/>
      </w:pPr>
      <w:r>
        <w:t>г.Вилючинск</w:t>
      </w:r>
    </w:p>
    <w:p w:rsidR="009258E0" w:rsidRPr="009258E0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>О внесении изменения в состав</w:t>
      </w:r>
    </w:p>
    <w:p w:rsidR="008A3F08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>комиссии по распределению</w:t>
      </w:r>
      <w:bookmarkStart w:id="0" w:name="_GoBack"/>
      <w:bookmarkEnd w:id="0"/>
    </w:p>
    <w:p w:rsidR="009258E0" w:rsidRPr="009258E0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 xml:space="preserve"> путевок во Всероссийские детские </w:t>
      </w:r>
    </w:p>
    <w:p w:rsidR="009258E0" w:rsidRPr="009258E0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>центы «Океан»,</w:t>
      </w:r>
      <w:r w:rsidR="004F29F9">
        <w:rPr>
          <w:rFonts w:eastAsia="Calibri"/>
          <w:sz w:val="28"/>
          <w:szCs w:val="28"/>
          <w:lang w:eastAsia="en-US"/>
        </w:rPr>
        <w:t xml:space="preserve"> </w:t>
      </w:r>
      <w:r w:rsidRPr="009258E0">
        <w:rPr>
          <w:rFonts w:eastAsia="Calibri"/>
          <w:sz w:val="28"/>
          <w:szCs w:val="28"/>
          <w:lang w:eastAsia="en-US"/>
        </w:rPr>
        <w:t xml:space="preserve">«Орленок» </w:t>
      </w:r>
    </w:p>
    <w:p w:rsidR="009258E0" w:rsidRPr="009258E0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 xml:space="preserve">и Международный детский </w:t>
      </w:r>
    </w:p>
    <w:p w:rsidR="009258E0" w:rsidRPr="009258E0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>центр</w:t>
      </w:r>
      <w:r w:rsidR="004F29F9">
        <w:rPr>
          <w:rFonts w:eastAsia="Calibri"/>
          <w:sz w:val="28"/>
          <w:szCs w:val="28"/>
          <w:lang w:eastAsia="en-US"/>
        </w:rPr>
        <w:t xml:space="preserve"> </w:t>
      </w:r>
      <w:r w:rsidRPr="009258E0">
        <w:rPr>
          <w:rFonts w:eastAsia="Calibri"/>
          <w:sz w:val="28"/>
          <w:szCs w:val="28"/>
          <w:lang w:eastAsia="en-US"/>
        </w:rPr>
        <w:t>«Артек» в</w:t>
      </w:r>
      <w:r w:rsidR="004F29F9">
        <w:rPr>
          <w:rFonts w:eastAsia="Calibri"/>
          <w:sz w:val="28"/>
          <w:szCs w:val="28"/>
          <w:lang w:eastAsia="en-US"/>
        </w:rPr>
        <w:t xml:space="preserve"> </w:t>
      </w:r>
      <w:r w:rsidRPr="009258E0">
        <w:rPr>
          <w:rFonts w:eastAsia="Calibri"/>
          <w:sz w:val="28"/>
          <w:szCs w:val="28"/>
          <w:lang w:eastAsia="en-US"/>
        </w:rPr>
        <w:t>Вилючинском</w:t>
      </w:r>
    </w:p>
    <w:p w:rsidR="009258E0" w:rsidRPr="009258E0" w:rsidRDefault="009258E0" w:rsidP="009258E0">
      <w:pPr>
        <w:rPr>
          <w:rFonts w:eastAsia="Calibri"/>
          <w:sz w:val="28"/>
          <w:szCs w:val="28"/>
          <w:lang w:eastAsia="en-US"/>
        </w:rPr>
      </w:pPr>
      <w:r w:rsidRPr="009258E0">
        <w:rPr>
          <w:rFonts w:eastAsia="Calibri"/>
          <w:sz w:val="28"/>
          <w:szCs w:val="28"/>
          <w:lang w:eastAsia="en-US"/>
        </w:rPr>
        <w:t xml:space="preserve">городском округе  </w:t>
      </w:r>
    </w:p>
    <w:p w:rsidR="00151FE1" w:rsidRDefault="00151FE1" w:rsidP="00151FE1">
      <w:pPr>
        <w:spacing w:before="120" w:after="360"/>
        <w:jc w:val="both"/>
        <w:rPr>
          <w:sz w:val="28"/>
        </w:rPr>
      </w:pPr>
    </w:p>
    <w:p w:rsidR="003D1B87" w:rsidRPr="003D1B87" w:rsidRDefault="001D1D4A" w:rsidP="00151FE1">
      <w:pPr>
        <w:spacing w:before="120" w:after="360"/>
        <w:jc w:val="both"/>
        <w:rPr>
          <w:sz w:val="28"/>
        </w:rPr>
      </w:pPr>
      <w:r w:rsidRPr="00E850FC">
        <w:rPr>
          <w:sz w:val="28"/>
        </w:rPr>
        <w:t>Руководству</w:t>
      </w:r>
      <w:r w:rsidR="00801B42" w:rsidRPr="00E850FC">
        <w:rPr>
          <w:sz w:val="28"/>
        </w:rPr>
        <w:t>я</w:t>
      </w:r>
      <w:r w:rsidRPr="00E850FC">
        <w:rPr>
          <w:sz w:val="28"/>
        </w:rPr>
        <w:t>сь Федеральным законом от 06.10.2003 № 131-ФЗ «Об общих принципах организации местного самоуправления в Российской Федерации»</w:t>
      </w:r>
    </w:p>
    <w:p w:rsidR="003D1B87" w:rsidRDefault="003D1B87" w:rsidP="003D1B87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9258E0" w:rsidRPr="009258E0" w:rsidRDefault="009258E0" w:rsidP="009258E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       1.  </w:t>
      </w:r>
      <w:r w:rsidR="000C2421">
        <w:rPr>
          <w:sz w:val="28"/>
        </w:rPr>
        <w:t xml:space="preserve">Внести </w:t>
      </w:r>
      <w:r w:rsidR="00F24F99">
        <w:rPr>
          <w:sz w:val="28"/>
        </w:rPr>
        <w:t>в</w:t>
      </w:r>
      <w:r>
        <w:rPr>
          <w:sz w:val="28"/>
        </w:rPr>
        <w:t xml:space="preserve"> состав комиссии по </w:t>
      </w:r>
      <w:r w:rsidRPr="009258E0">
        <w:rPr>
          <w:rFonts w:eastAsia="Calibri"/>
          <w:sz w:val="28"/>
          <w:szCs w:val="28"/>
          <w:lang w:eastAsia="en-US"/>
        </w:rPr>
        <w:t>распределению путевок во Всероссийские детские центы «Океан»,</w:t>
      </w:r>
      <w:r w:rsidR="004F29F9">
        <w:rPr>
          <w:rFonts w:eastAsia="Calibri"/>
          <w:sz w:val="28"/>
          <w:szCs w:val="28"/>
          <w:lang w:eastAsia="en-US"/>
        </w:rPr>
        <w:t xml:space="preserve"> </w:t>
      </w:r>
      <w:r w:rsidRPr="009258E0">
        <w:rPr>
          <w:rFonts w:eastAsia="Calibri"/>
          <w:sz w:val="28"/>
          <w:szCs w:val="28"/>
          <w:lang w:eastAsia="en-US"/>
        </w:rPr>
        <w:t>«Орленок» и Международный детский центр«Артек» в</w:t>
      </w:r>
      <w:r w:rsidR="004F29F9">
        <w:rPr>
          <w:rFonts w:eastAsia="Calibri"/>
          <w:sz w:val="28"/>
          <w:szCs w:val="28"/>
          <w:lang w:eastAsia="en-US"/>
        </w:rPr>
        <w:t xml:space="preserve"> </w:t>
      </w:r>
      <w:r w:rsidRPr="009258E0">
        <w:rPr>
          <w:rFonts w:eastAsia="Calibri"/>
          <w:sz w:val="28"/>
          <w:szCs w:val="28"/>
          <w:lang w:eastAsia="en-US"/>
        </w:rPr>
        <w:t>Вилючинском</w:t>
      </w:r>
      <w:r w:rsidR="004F29F9">
        <w:rPr>
          <w:rFonts w:eastAsia="Calibri"/>
          <w:sz w:val="28"/>
          <w:szCs w:val="28"/>
          <w:lang w:eastAsia="en-US"/>
        </w:rPr>
        <w:t xml:space="preserve"> </w:t>
      </w:r>
      <w:r w:rsidRPr="009258E0">
        <w:rPr>
          <w:rFonts w:eastAsia="Calibri"/>
          <w:sz w:val="28"/>
          <w:szCs w:val="28"/>
          <w:lang w:eastAsia="en-US"/>
        </w:rPr>
        <w:t xml:space="preserve">городском округе </w:t>
      </w:r>
      <w:r>
        <w:rPr>
          <w:rFonts w:eastAsia="Calibri"/>
          <w:sz w:val="28"/>
          <w:szCs w:val="28"/>
          <w:lang w:eastAsia="en-US"/>
        </w:rPr>
        <w:t>(далее - комиссия), утвержденный постановлением администрации Вилючинского городского округа от 13.10.2016</w:t>
      </w:r>
      <w:r w:rsidR="00312A43">
        <w:rPr>
          <w:rFonts w:eastAsia="Calibri"/>
          <w:sz w:val="28"/>
          <w:szCs w:val="28"/>
          <w:lang w:eastAsia="en-US"/>
        </w:rPr>
        <w:t xml:space="preserve"> № 1126</w:t>
      </w:r>
      <w:r>
        <w:rPr>
          <w:rFonts w:eastAsia="Calibri"/>
          <w:sz w:val="28"/>
          <w:szCs w:val="28"/>
          <w:lang w:eastAsia="en-US"/>
        </w:rPr>
        <w:t>, следующие изменения: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/>
      </w:tblPr>
      <w:tblGrid>
        <w:gridCol w:w="2376"/>
        <w:gridCol w:w="7088"/>
      </w:tblGrid>
      <w:tr w:rsidR="003D1B87" w:rsidRPr="002A0B9F" w:rsidTr="006615BA">
        <w:trPr>
          <w:trHeight w:val="325"/>
        </w:trPr>
        <w:tc>
          <w:tcPr>
            <w:tcW w:w="9464" w:type="dxa"/>
            <w:gridSpan w:val="2"/>
          </w:tcPr>
          <w:p w:rsidR="003D1B87" w:rsidRDefault="009258E0" w:rsidP="000960B2">
            <w:pPr>
              <w:pStyle w:val="a8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1.1 вывести из состава комиссии:</w:t>
            </w:r>
          </w:p>
          <w:p w:rsidR="009258E0" w:rsidRDefault="009258E0" w:rsidP="000960B2">
            <w:pPr>
              <w:pStyle w:val="a8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- Солодовник Майю Николаевну </w:t>
            </w:r>
            <w:r w:rsidR="000960B2">
              <w:rPr>
                <w:bCs/>
                <w:sz w:val="28"/>
                <w:szCs w:val="28"/>
              </w:rPr>
              <w:t>–</w:t>
            </w:r>
            <w:r w:rsidR="004F29F9">
              <w:rPr>
                <w:bCs/>
                <w:sz w:val="28"/>
                <w:szCs w:val="28"/>
              </w:rPr>
              <w:t xml:space="preserve"> </w:t>
            </w:r>
            <w:r w:rsidR="000960B2">
              <w:rPr>
                <w:bCs/>
                <w:sz w:val="28"/>
                <w:szCs w:val="28"/>
              </w:rPr>
              <w:t>начальника отдела образования Вилючинского городского округа</w:t>
            </w:r>
            <w:r w:rsidR="007F3375">
              <w:rPr>
                <w:bCs/>
                <w:sz w:val="28"/>
                <w:szCs w:val="28"/>
              </w:rPr>
              <w:t>,</w:t>
            </w:r>
            <w:r w:rsidR="000960B2">
              <w:rPr>
                <w:bCs/>
                <w:sz w:val="28"/>
                <w:szCs w:val="28"/>
              </w:rPr>
              <w:t xml:space="preserve"> заместителя председателя комиссии;</w:t>
            </w:r>
          </w:p>
          <w:p w:rsidR="000960B2" w:rsidRDefault="000960B2" w:rsidP="000960B2">
            <w:pPr>
              <w:pStyle w:val="a8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- Марандыч Юлию Анатольевну –  начальника отдела культуры, молодежной политики и спорта администрации Вилючинского городского округа, секретаря комиссии; </w:t>
            </w:r>
          </w:p>
          <w:p w:rsidR="000960B2" w:rsidRDefault="000960B2" w:rsidP="000960B2">
            <w:pPr>
              <w:pStyle w:val="a8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1.2 ввести в состав комиссии:</w:t>
            </w:r>
          </w:p>
          <w:p w:rsidR="000960B2" w:rsidRDefault="00151FE1" w:rsidP="000960B2">
            <w:pPr>
              <w:pStyle w:val="a8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- Мигачё</w:t>
            </w:r>
            <w:r w:rsidR="000960B2">
              <w:rPr>
                <w:bCs/>
                <w:sz w:val="28"/>
                <w:szCs w:val="28"/>
              </w:rPr>
              <w:t>ва Максима Валентиновича – начальника отдела физи</w:t>
            </w:r>
            <w:r>
              <w:rPr>
                <w:bCs/>
                <w:sz w:val="28"/>
                <w:szCs w:val="28"/>
              </w:rPr>
              <w:t>ческой культуры, спорта и молодё</w:t>
            </w:r>
            <w:r w:rsidR="000960B2">
              <w:rPr>
                <w:bCs/>
                <w:sz w:val="28"/>
                <w:szCs w:val="28"/>
              </w:rPr>
              <w:t>жной политики администрации</w:t>
            </w:r>
            <w:r w:rsidR="004F29F9">
              <w:rPr>
                <w:bCs/>
                <w:sz w:val="28"/>
                <w:szCs w:val="28"/>
              </w:rPr>
              <w:t xml:space="preserve"> </w:t>
            </w:r>
            <w:r w:rsidR="007F3375">
              <w:rPr>
                <w:bCs/>
                <w:sz w:val="28"/>
                <w:szCs w:val="28"/>
              </w:rPr>
              <w:t>Вилючинского городского округа,</w:t>
            </w:r>
            <w:r w:rsidR="000960B2">
              <w:rPr>
                <w:bCs/>
                <w:sz w:val="28"/>
                <w:szCs w:val="28"/>
              </w:rPr>
              <w:t xml:space="preserve"> заместителем председателя комиссии;</w:t>
            </w:r>
          </w:p>
          <w:p w:rsidR="000960B2" w:rsidRDefault="000960B2" w:rsidP="000960B2">
            <w:pPr>
              <w:pStyle w:val="a8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- Сергееву Александру Сергеевну – консультанта отдела физи</w:t>
            </w:r>
            <w:r w:rsidR="00151FE1">
              <w:rPr>
                <w:bCs/>
                <w:sz w:val="28"/>
                <w:szCs w:val="28"/>
              </w:rPr>
              <w:t>ческой культуры, спорта и молодё</w:t>
            </w:r>
            <w:r>
              <w:rPr>
                <w:bCs/>
                <w:sz w:val="28"/>
                <w:szCs w:val="28"/>
              </w:rPr>
              <w:t>жной политики администрации Вилючинского городского округа, секретарем комиссии;</w:t>
            </w:r>
          </w:p>
          <w:p w:rsidR="00151FE1" w:rsidRPr="009258E0" w:rsidRDefault="00151FE1" w:rsidP="000960B2">
            <w:pPr>
              <w:pStyle w:val="a8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- Марандыч Юлию Анатольевну – начальника отделы культуры администрации Вилючинского городского округа, членом комиссии.</w:t>
            </w:r>
          </w:p>
        </w:tc>
      </w:tr>
      <w:tr w:rsidR="003D1B87" w:rsidRPr="002A0B9F" w:rsidTr="006615BA">
        <w:trPr>
          <w:trHeight w:val="699"/>
        </w:trPr>
        <w:tc>
          <w:tcPr>
            <w:tcW w:w="2376" w:type="dxa"/>
          </w:tcPr>
          <w:p w:rsidR="00263A86" w:rsidRPr="00F24F99" w:rsidRDefault="00263A86" w:rsidP="007458B4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D5024" w:rsidRPr="00F24F99" w:rsidRDefault="00CD5024" w:rsidP="007458B4">
            <w:pPr>
              <w:rPr>
                <w:sz w:val="28"/>
                <w:szCs w:val="28"/>
              </w:rPr>
            </w:pPr>
          </w:p>
        </w:tc>
      </w:tr>
      <w:tr w:rsidR="002F396C" w:rsidRPr="002A0B9F" w:rsidTr="006615BA">
        <w:trPr>
          <w:trHeight w:val="269"/>
        </w:trPr>
        <w:tc>
          <w:tcPr>
            <w:tcW w:w="9464" w:type="dxa"/>
            <w:gridSpan w:val="2"/>
          </w:tcPr>
          <w:p w:rsidR="002F396C" w:rsidRPr="00F24F99" w:rsidRDefault="002F396C" w:rsidP="001D1D4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474A0" w:rsidRPr="00151C5A" w:rsidRDefault="00F24F99" w:rsidP="00151FE1">
      <w:pPr>
        <w:pStyle w:val="2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B3933">
        <w:rPr>
          <w:sz w:val="28"/>
          <w:szCs w:val="28"/>
        </w:rPr>
        <w:t xml:space="preserve">. </w:t>
      </w:r>
      <w:r w:rsidR="00766F33">
        <w:rPr>
          <w:sz w:val="28"/>
          <w:szCs w:val="28"/>
        </w:rPr>
        <w:t>Начальнику общего отдела</w:t>
      </w:r>
      <w:r w:rsidR="004F29F9">
        <w:rPr>
          <w:sz w:val="28"/>
          <w:szCs w:val="28"/>
        </w:rPr>
        <w:t xml:space="preserve"> </w:t>
      </w:r>
      <w:r w:rsidR="00B969AB" w:rsidRPr="002F396C">
        <w:rPr>
          <w:sz w:val="28"/>
          <w:szCs w:val="28"/>
        </w:rPr>
        <w:t>администрации</w:t>
      </w:r>
      <w:r w:rsidR="004F29F9">
        <w:rPr>
          <w:sz w:val="28"/>
          <w:szCs w:val="28"/>
        </w:rPr>
        <w:t xml:space="preserve"> </w:t>
      </w:r>
      <w:r w:rsidR="00B969AB" w:rsidRPr="002F396C">
        <w:rPr>
          <w:sz w:val="28"/>
          <w:szCs w:val="28"/>
        </w:rPr>
        <w:t>Вилючинского</w:t>
      </w:r>
      <w:r w:rsidR="004F29F9">
        <w:rPr>
          <w:sz w:val="28"/>
          <w:szCs w:val="28"/>
        </w:rPr>
        <w:t xml:space="preserve"> </w:t>
      </w:r>
      <w:r w:rsidR="00B969AB" w:rsidRPr="002F396C">
        <w:rPr>
          <w:sz w:val="28"/>
          <w:szCs w:val="28"/>
        </w:rPr>
        <w:t>городского округа</w:t>
      </w:r>
      <w:r w:rsidR="004F29F9">
        <w:rPr>
          <w:sz w:val="28"/>
          <w:szCs w:val="28"/>
        </w:rPr>
        <w:t xml:space="preserve"> </w:t>
      </w:r>
      <w:r w:rsidR="00766F33">
        <w:rPr>
          <w:sz w:val="28"/>
          <w:szCs w:val="28"/>
        </w:rPr>
        <w:t>В.В. Шиховцову</w:t>
      </w:r>
      <w:r w:rsidR="005474A0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на официальном сайте органов местного самоуправления Вилючинского городского округа в </w:t>
      </w:r>
      <w:r w:rsidR="005474A0" w:rsidRPr="00151C5A">
        <w:rPr>
          <w:sz w:val="28"/>
          <w:szCs w:val="28"/>
        </w:rPr>
        <w:t>информационно-телекоммуникационной сети «Интернет».</w:t>
      </w:r>
    </w:p>
    <w:p w:rsidR="005474A0" w:rsidRDefault="006615BA" w:rsidP="00F75870">
      <w:pPr>
        <w:pStyle w:val="a8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74A0" w:rsidRPr="00151C5A">
        <w:rPr>
          <w:sz w:val="28"/>
          <w:szCs w:val="28"/>
        </w:rPr>
        <w:t xml:space="preserve"> Контроль исполнени</w:t>
      </w:r>
      <w:r w:rsidR="00286E5D" w:rsidRPr="00151C5A">
        <w:rPr>
          <w:sz w:val="28"/>
          <w:szCs w:val="28"/>
        </w:rPr>
        <w:t>я</w:t>
      </w:r>
      <w:r w:rsidR="005474A0" w:rsidRPr="00151C5A">
        <w:rPr>
          <w:sz w:val="28"/>
          <w:szCs w:val="28"/>
        </w:rPr>
        <w:t xml:space="preserve"> настоящего постановления </w:t>
      </w:r>
      <w:r w:rsidR="00286E5D" w:rsidRPr="00151C5A">
        <w:rPr>
          <w:sz w:val="28"/>
          <w:szCs w:val="28"/>
        </w:rPr>
        <w:t>оставляю за собой</w:t>
      </w:r>
      <w:r w:rsidR="005474A0" w:rsidRPr="00151C5A">
        <w:rPr>
          <w:sz w:val="28"/>
          <w:szCs w:val="28"/>
        </w:rPr>
        <w:t>.</w:t>
      </w:r>
    </w:p>
    <w:p w:rsidR="006C5207" w:rsidRPr="00B97D11" w:rsidRDefault="006C5207" w:rsidP="00F75870">
      <w:pPr>
        <w:pStyle w:val="a8"/>
        <w:tabs>
          <w:tab w:val="left" w:pos="851"/>
          <w:tab w:val="left" w:pos="993"/>
        </w:tabs>
        <w:spacing w:after="0"/>
        <w:ind w:left="0" w:firstLine="709"/>
        <w:jc w:val="both"/>
        <w:rPr>
          <w:sz w:val="20"/>
          <w:szCs w:val="28"/>
        </w:rPr>
      </w:pPr>
    </w:p>
    <w:p w:rsidR="00766F33" w:rsidRDefault="00766F33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766F33" w:rsidRDefault="00766F33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p w:rsidR="003D1B87" w:rsidRPr="002A0B9F" w:rsidRDefault="00286E5D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  <w:r w:rsidRPr="00151C5A">
        <w:rPr>
          <w:b/>
          <w:color w:val="000000" w:themeColor="text1"/>
          <w:sz w:val="28"/>
        </w:rPr>
        <w:t>Исполняющий обязанности г</w:t>
      </w:r>
      <w:r w:rsidR="00782BCA" w:rsidRPr="00151C5A">
        <w:rPr>
          <w:b/>
          <w:color w:val="000000" w:themeColor="text1"/>
          <w:sz w:val="28"/>
        </w:rPr>
        <w:t>лав</w:t>
      </w:r>
      <w:r w:rsidRPr="00151C5A">
        <w:rPr>
          <w:b/>
          <w:color w:val="000000" w:themeColor="text1"/>
          <w:sz w:val="28"/>
        </w:rPr>
        <w:t>ы</w:t>
      </w:r>
      <w:r w:rsidRPr="00151C5A">
        <w:rPr>
          <w:b/>
          <w:color w:val="000000" w:themeColor="text1"/>
          <w:sz w:val="28"/>
        </w:rPr>
        <w:br/>
      </w:r>
      <w:r w:rsidR="00617777" w:rsidRPr="00151C5A">
        <w:rPr>
          <w:b/>
          <w:color w:val="000000" w:themeColor="text1"/>
          <w:sz w:val="28"/>
        </w:rPr>
        <w:t>а</w:t>
      </w:r>
      <w:r w:rsidR="00782BCA" w:rsidRPr="00151C5A">
        <w:rPr>
          <w:b/>
          <w:color w:val="000000" w:themeColor="text1"/>
          <w:sz w:val="28"/>
        </w:rPr>
        <w:t>дминистрации</w:t>
      </w:r>
      <w:r w:rsidR="002A0B9F" w:rsidRPr="00151C5A">
        <w:rPr>
          <w:b/>
          <w:color w:val="000000" w:themeColor="text1"/>
          <w:sz w:val="28"/>
        </w:rPr>
        <w:t>городского округа</w:t>
      </w:r>
      <w:r w:rsidR="002A0B9F" w:rsidRPr="00151C5A">
        <w:rPr>
          <w:b/>
          <w:color w:val="000000" w:themeColor="text1"/>
          <w:sz w:val="28"/>
        </w:rPr>
        <w:tab/>
      </w:r>
      <w:r w:rsidRPr="00151C5A">
        <w:rPr>
          <w:b/>
          <w:color w:val="000000" w:themeColor="text1"/>
          <w:sz w:val="28"/>
        </w:rPr>
        <w:t>И</w:t>
      </w:r>
      <w:r w:rsidR="0004176D" w:rsidRPr="00151C5A">
        <w:rPr>
          <w:b/>
          <w:color w:val="000000" w:themeColor="text1"/>
          <w:sz w:val="28"/>
        </w:rPr>
        <w:t>.</w:t>
      </w:r>
      <w:r w:rsidR="00F82931">
        <w:rPr>
          <w:b/>
          <w:color w:val="000000" w:themeColor="text1"/>
          <w:sz w:val="28"/>
        </w:rPr>
        <w:t>П. Жилкина</w:t>
      </w:r>
    </w:p>
    <w:sectPr w:rsidR="003D1B87" w:rsidRPr="002A0B9F" w:rsidSect="00B97D11">
      <w:headerReference w:type="default" r:id="rId8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07" w:rsidRDefault="001D1107" w:rsidP="00762D96">
      <w:r>
        <w:separator/>
      </w:r>
    </w:p>
  </w:endnote>
  <w:endnote w:type="continuationSeparator" w:id="1">
    <w:p w:rsidR="001D1107" w:rsidRDefault="001D1107" w:rsidP="0076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07" w:rsidRDefault="001D1107" w:rsidP="00762D96">
      <w:r>
        <w:separator/>
      </w:r>
    </w:p>
  </w:footnote>
  <w:footnote w:type="continuationSeparator" w:id="1">
    <w:p w:rsidR="001D1107" w:rsidRDefault="001D1107" w:rsidP="00762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860"/>
    </w:sdtPr>
    <w:sdtEndPr>
      <w:rPr>
        <w:sz w:val="28"/>
      </w:rPr>
    </w:sdtEndPr>
    <w:sdtContent>
      <w:p w:rsidR="000D7668" w:rsidRPr="00762D96" w:rsidRDefault="001828CE" w:rsidP="00762D96">
        <w:pPr>
          <w:pStyle w:val="ad"/>
          <w:jc w:val="center"/>
          <w:rPr>
            <w:sz w:val="28"/>
          </w:rPr>
        </w:pPr>
        <w:r w:rsidRPr="00762D96">
          <w:rPr>
            <w:sz w:val="28"/>
          </w:rPr>
          <w:fldChar w:fldCharType="begin"/>
        </w:r>
        <w:r w:rsidR="000D7668" w:rsidRPr="00762D96">
          <w:rPr>
            <w:sz w:val="28"/>
          </w:rPr>
          <w:instrText xml:space="preserve"> PAGE   \* MERGEFORMAT </w:instrText>
        </w:r>
        <w:r w:rsidRPr="00762D96">
          <w:rPr>
            <w:sz w:val="28"/>
          </w:rPr>
          <w:fldChar w:fldCharType="separate"/>
        </w:r>
        <w:r w:rsidR="004F29F9">
          <w:rPr>
            <w:noProof/>
            <w:sz w:val="28"/>
          </w:rPr>
          <w:t>2</w:t>
        </w:r>
        <w:r w:rsidRPr="00762D96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BCF"/>
    <w:multiLevelType w:val="hybridMultilevel"/>
    <w:tmpl w:val="D824799E"/>
    <w:lvl w:ilvl="0" w:tplc="FF88A6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EA2702"/>
    <w:multiLevelType w:val="hybridMultilevel"/>
    <w:tmpl w:val="ECDC528C"/>
    <w:lvl w:ilvl="0" w:tplc="FD10E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B87"/>
    <w:rsid w:val="0002545C"/>
    <w:rsid w:val="000309DE"/>
    <w:rsid w:val="00034C0A"/>
    <w:rsid w:val="0004176D"/>
    <w:rsid w:val="00054FE3"/>
    <w:rsid w:val="0005787B"/>
    <w:rsid w:val="00067C5A"/>
    <w:rsid w:val="00076E3E"/>
    <w:rsid w:val="0009065D"/>
    <w:rsid w:val="000960B2"/>
    <w:rsid w:val="000A31B7"/>
    <w:rsid w:val="000C2421"/>
    <w:rsid w:val="000D7668"/>
    <w:rsid w:val="000E0359"/>
    <w:rsid w:val="00117542"/>
    <w:rsid w:val="0013504A"/>
    <w:rsid w:val="0013616A"/>
    <w:rsid w:val="00151C5A"/>
    <w:rsid w:val="00151FE1"/>
    <w:rsid w:val="001828CE"/>
    <w:rsid w:val="001A6CC5"/>
    <w:rsid w:val="001B3350"/>
    <w:rsid w:val="001D1107"/>
    <w:rsid w:val="001D1D4A"/>
    <w:rsid w:val="001D5670"/>
    <w:rsid w:val="001F3811"/>
    <w:rsid w:val="00225B28"/>
    <w:rsid w:val="00225D79"/>
    <w:rsid w:val="00232B07"/>
    <w:rsid w:val="00242005"/>
    <w:rsid w:val="00255062"/>
    <w:rsid w:val="00263A86"/>
    <w:rsid w:val="002704C4"/>
    <w:rsid w:val="00272ED2"/>
    <w:rsid w:val="0027634E"/>
    <w:rsid w:val="00276CE3"/>
    <w:rsid w:val="002810AF"/>
    <w:rsid w:val="0028463E"/>
    <w:rsid w:val="00284A9F"/>
    <w:rsid w:val="00286E5D"/>
    <w:rsid w:val="002A0B9F"/>
    <w:rsid w:val="002A379A"/>
    <w:rsid w:val="002C565B"/>
    <w:rsid w:val="002D3593"/>
    <w:rsid w:val="002E2873"/>
    <w:rsid w:val="002F09C0"/>
    <w:rsid w:val="002F363F"/>
    <w:rsid w:val="002F396C"/>
    <w:rsid w:val="003028E7"/>
    <w:rsid w:val="00312A43"/>
    <w:rsid w:val="00317887"/>
    <w:rsid w:val="00330688"/>
    <w:rsid w:val="00332D52"/>
    <w:rsid w:val="00340F34"/>
    <w:rsid w:val="003443B8"/>
    <w:rsid w:val="00356736"/>
    <w:rsid w:val="00366DE2"/>
    <w:rsid w:val="00370EBD"/>
    <w:rsid w:val="00372F8A"/>
    <w:rsid w:val="00374D11"/>
    <w:rsid w:val="003820D6"/>
    <w:rsid w:val="00387276"/>
    <w:rsid w:val="00390471"/>
    <w:rsid w:val="003C0D27"/>
    <w:rsid w:val="003C3ED3"/>
    <w:rsid w:val="003D1B87"/>
    <w:rsid w:val="003E00BA"/>
    <w:rsid w:val="0041741E"/>
    <w:rsid w:val="00422F57"/>
    <w:rsid w:val="004249C5"/>
    <w:rsid w:val="00465ADD"/>
    <w:rsid w:val="004876D9"/>
    <w:rsid w:val="00496215"/>
    <w:rsid w:val="004D03BC"/>
    <w:rsid w:val="004D60FB"/>
    <w:rsid w:val="004D7F90"/>
    <w:rsid w:val="004E59D6"/>
    <w:rsid w:val="004F29F9"/>
    <w:rsid w:val="004F7291"/>
    <w:rsid w:val="005064F2"/>
    <w:rsid w:val="00540F22"/>
    <w:rsid w:val="00542135"/>
    <w:rsid w:val="00546FC2"/>
    <w:rsid w:val="005474A0"/>
    <w:rsid w:val="00561A85"/>
    <w:rsid w:val="0056562D"/>
    <w:rsid w:val="005900DD"/>
    <w:rsid w:val="005A640D"/>
    <w:rsid w:val="005A6698"/>
    <w:rsid w:val="005D67A9"/>
    <w:rsid w:val="005E0A8E"/>
    <w:rsid w:val="005E4DFF"/>
    <w:rsid w:val="005E6C83"/>
    <w:rsid w:val="005F5E72"/>
    <w:rsid w:val="00606BCA"/>
    <w:rsid w:val="00617777"/>
    <w:rsid w:val="006213A9"/>
    <w:rsid w:val="00621A3E"/>
    <w:rsid w:val="00633BD8"/>
    <w:rsid w:val="006467DE"/>
    <w:rsid w:val="0065131C"/>
    <w:rsid w:val="00654A2B"/>
    <w:rsid w:val="00655E79"/>
    <w:rsid w:val="006615BA"/>
    <w:rsid w:val="00661F18"/>
    <w:rsid w:val="006C018C"/>
    <w:rsid w:val="006C2ADF"/>
    <w:rsid w:val="006C5207"/>
    <w:rsid w:val="0070484A"/>
    <w:rsid w:val="007208EF"/>
    <w:rsid w:val="00727919"/>
    <w:rsid w:val="00737B92"/>
    <w:rsid w:val="0074258B"/>
    <w:rsid w:val="007458B4"/>
    <w:rsid w:val="00750759"/>
    <w:rsid w:val="007526D2"/>
    <w:rsid w:val="007542A8"/>
    <w:rsid w:val="007607A7"/>
    <w:rsid w:val="00762D96"/>
    <w:rsid w:val="007665CA"/>
    <w:rsid w:val="00766F33"/>
    <w:rsid w:val="007677E8"/>
    <w:rsid w:val="00782BCA"/>
    <w:rsid w:val="00793753"/>
    <w:rsid w:val="0079774D"/>
    <w:rsid w:val="007D1560"/>
    <w:rsid w:val="007D7F3D"/>
    <w:rsid w:val="007E4A09"/>
    <w:rsid w:val="007E7E4B"/>
    <w:rsid w:val="007F3375"/>
    <w:rsid w:val="00801094"/>
    <w:rsid w:val="00801B42"/>
    <w:rsid w:val="008100D0"/>
    <w:rsid w:val="008202FD"/>
    <w:rsid w:val="008218BB"/>
    <w:rsid w:val="00825F02"/>
    <w:rsid w:val="0083414D"/>
    <w:rsid w:val="00857FAA"/>
    <w:rsid w:val="00862785"/>
    <w:rsid w:val="0089155F"/>
    <w:rsid w:val="008A076F"/>
    <w:rsid w:val="008A3F08"/>
    <w:rsid w:val="008C4D53"/>
    <w:rsid w:val="00925752"/>
    <w:rsid w:val="009258E0"/>
    <w:rsid w:val="00935149"/>
    <w:rsid w:val="00957991"/>
    <w:rsid w:val="00961847"/>
    <w:rsid w:val="00981A96"/>
    <w:rsid w:val="009C3C4A"/>
    <w:rsid w:val="009D0BDF"/>
    <w:rsid w:val="00A00552"/>
    <w:rsid w:val="00A161B2"/>
    <w:rsid w:val="00A630FE"/>
    <w:rsid w:val="00A64353"/>
    <w:rsid w:val="00A64A5C"/>
    <w:rsid w:val="00A66A36"/>
    <w:rsid w:val="00A67269"/>
    <w:rsid w:val="00A715ED"/>
    <w:rsid w:val="00A858D8"/>
    <w:rsid w:val="00A907A3"/>
    <w:rsid w:val="00A95FCC"/>
    <w:rsid w:val="00AB0221"/>
    <w:rsid w:val="00AD3349"/>
    <w:rsid w:val="00AE31A5"/>
    <w:rsid w:val="00AF4D0B"/>
    <w:rsid w:val="00B02873"/>
    <w:rsid w:val="00B443F1"/>
    <w:rsid w:val="00B46556"/>
    <w:rsid w:val="00B6453B"/>
    <w:rsid w:val="00B7297A"/>
    <w:rsid w:val="00B822E5"/>
    <w:rsid w:val="00B9177F"/>
    <w:rsid w:val="00B969AB"/>
    <w:rsid w:val="00B97C8C"/>
    <w:rsid w:val="00B97D11"/>
    <w:rsid w:val="00BA7342"/>
    <w:rsid w:val="00BB2F68"/>
    <w:rsid w:val="00BC527C"/>
    <w:rsid w:val="00BC62D8"/>
    <w:rsid w:val="00BE442B"/>
    <w:rsid w:val="00C133F6"/>
    <w:rsid w:val="00C41602"/>
    <w:rsid w:val="00C556C5"/>
    <w:rsid w:val="00C72A24"/>
    <w:rsid w:val="00C83E21"/>
    <w:rsid w:val="00C979F1"/>
    <w:rsid w:val="00CA213C"/>
    <w:rsid w:val="00CB6D75"/>
    <w:rsid w:val="00CD29E4"/>
    <w:rsid w:val="00CD3497"/>
    <w:rsid w:val="00CD5024"/>
    <w:rsid w:val="00D15DC3"/>
    <w:rsid w:val="00D17917"/>
    <w:rsid w:val="00D32FEE"/>
    <w:rsid w:val="00D33234"/>
    <w:rsid w:val="00D3381E"/>
    <w:rsid w:val="00D45301"/>
    <w:rsid w:val="00D7333B"/>
    <w:rsid w:val="00D964FC"/>
    <w:rsid w:val="00DB3933"/>
    <w:rsid w:val="00DE01E7"/>
    <w:rsid w:val="00E2496A"/>
    <w:rsid w:val="00E61A33"/>
    <w:rsid w:val="00E645A7"/>
    <w:rsid w:val="00E8505C"/>
    <w:rsid w:val="00E850FC"/>
    <w:rsid w:val="00E91913"/>
    <w:rsid w:val="00EA5F93"/>
    <w:rsid w:val="00EC0770"/>
    <w:rsid w:val="00EC2D17"/>
    <w:rsid w:val="00EF4AA4"/>
    <w:rsid w:val="00F130C7"/>
    <w:rsid w:val="00F24F99"/>
    <w:rsid w:val="00F334EC"/>
    <w:rsid w:val="00F60366"/>
    <w:rsid w:val="00F75870"/>
    <w:rsid w:val="00F82931"/>
    <w:rsid w:val="00F90ECE"/>
    <w:rsid w:val="00FA2DAC"/>
    <w:rsid w:val="00FA2E3A"/>
    <w:rsid w:val="00FB47F1"/>
    <w:rsid w:val="00FB787F"/>
    <w:rsid w:val="00FD0D11"/>
    <w:rsid w:val="00FF0932"/>
    <w:rsid w:val="00FF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2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2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E556-0C38-43E1-8B27-27F0211E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2017-03-31T00:52:00Z</cp:lastPrinted>
  <dcterms:created xsi:type="dcterms:W3CDTF">2017-04-06T21:43:00Z</dcterms:created>
  <dcterms:modified xsi:type="dcterms:W3CDTF">2017-04-10T02:49:00Z</dcterms:modified>
</cp:coreProperties>
</file>