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B" w:rsidRDefault="00053A2A" w:rsidP="004E32CB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</w:t>
      </w:r>
      <w:r w:rsidR="004E32CB" w:rsidRPr="004E32CB">
        <w:rPr>
          <w:b/>
          <w:sz w:val="28"/>
          <w:szCs w:val="28"/>
        </w:rPr>
        <w:t>иски возникновения чрезвычайной ситуации на территории Вилючинского городского округа</w:t>
      </w:r>
    </w:p>
    <w:p w:rsidR="00053A2A" w:rsidRDefault="00053A2A" w:rsidP="004E32C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53A2A" w:rsidRDefault="00053A2A" w:rsidP="00053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рискам возникновения </w:t>
      </w:r>
      <w:r w:rsidRPr="00053A2A">
        <w:rPr>
          <w:sz w:val="28"/>
          <w:szCs w:val="28"/>
        </w:rPr>
        <w:t>чрезвычайной ситуации на территории Вилючинского городского округа</w:t>
      </w:r>
      <w:r>
        <w:rPr>
          <w:sz w:val="28"/>
          <w:szCs w:val="28"/>
        </w:rPr>
        <w:t xml:space="preserve"> относятся:</w:t>
      </w:r>
    </w:p>
    <w:p w:rsidR="00053A2A" w:rsidRPr="00C179B6" w:rsidRDefault="00053A2A" w:rsidP="00053A2A">
      <w:pPr>
        <w:pStyle w:val="ConsPlusNormal"/>
        <w:ind w:firstLine="540"/>
        <w:jc w:val="both"/>
        <w:rPr>
          <w:b/>
          <w:sz w:val="28"/>
          <w:szCs w:val="28"/>
        </w:rPr>
      </w:pPr>
      <w:r w:rsidRPr="00C179B6">
        <w:rPr>
          <w:b/>
          <w:sz w:val="28"/>
          <w:szCs w:val="28"/>
        </w:rPr>
        <w:t>1. Разрушительное землетрясение.</w:t>
      </w:r>
    </w:p>
    <w:p w:rsidR="00F26732" w:rsidRDefault="00F26732" w:rsidP="00053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Вилючинский городской округ находится в зоне повышенной сейсмической активности</w:t>
      </w:r>
      <w:r w:rsidR="004A630A">
        <w:rPr>
          <w:sz w:val="28"/>
          <w:szCs w:val="28"/>
        </w:rPr>
        <w:t>, возможны</w:t>
      </w:r>
      <w:r w:rsidR="004A630A">
        <w:rPr>
          <w:sz w:val="26"/>
          <w:szCs w:val="26"/>
        </w:rPr>
        <w:t xml:space="preserve"> </w:t>
      </w:r>
      <w:r w:rsidR="005B02C6" w:rsidRPr="004A630A">
        <w:rPr>
          <w:iCs/>
          <w:color w:val="222222"/>
          <w:sz w:val="28"/>
          <w:szCs w:val="28"/>
          <w:shd w:val="clear" w:color="auto" w:fill="FFFFFF"/>
        </w:rPr>
        <w:t>землетрясени</w:t>
      </w:r>
      <w:r w:rsidR="004A630A">
        <w:rPr>
          <w:iCs/>
          <w:color w:val="222222"/>
          <w:sz w:val="28"/>
          <w:szCs w:val="28"/>
          <w:shd w:val="clear" w:color="auto" w:fill="FFFFFF"/>
        </w:rPr>
        <w:t>я</w:t>
      </w:r>
      <w:r w:rsidR="005B02C6">
        <w:rPr>
          <w:rFonts w:ascii="Arial" w:hAnsi="Arial" w:cs="Arial"/>
          <w:i/>
          <w:iCs/>
          <w:color w:val="222222"/>
          <w:sz w:val="17"/>
          <w:szCs w:val="17"/>
          <w:shd w:val="clear" w:color="auto" w:fill="FFFFFF"/>
        </w:rPr>
        <w:t xml:space="preserve"> </w:t>
      </w:r>
      <w:r w:rsidR="005B02C6" w:rsidRPr="004A630A">
        <w:rPr>
          <w:iCs/>
          <w:color w:val="222222"/>
          <w:sz w:val="28"/>
          <w:szCs w:val="28"/>
          <w:shd w:val="clear" w:color="auto" w:fill="FFFFFF"/>
        </w:rPr>
        <w:t>магнитудой</w:t>
      </w:r>
      <w:r w:rsidR="00D20F70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="00D20F70" w:rsidRPr="00D20F70">
        <w:rPr>
          <w:iCs/>
          <w:color w:val="222222"/>
          <w:sz w:val="28"/>
          <w:szCs w:val="28"/>
          <w:shd w:val="clear" w:color="auto" w:fill="FFFFFF"/>
        </w:rPr>
        <w:t>до</w:t>
      </w:r>
      <w:r w:rsidR="00D20F70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D20F70">
        <w:rPr>
          <w:sz w:val="28"/>
          <w:szCs w:val="28"/>
        </w:rPr>
        <w:t>9</w:t>
      </w:r>
      <w:r w:rsidRPr="00844D5D">
        <w:rPr>
          <w:sz w:val="26"/>
          <w:szCs w:val="26"/>
        </w:rPr>
        <w:t>,5</w:t>
      </w:r>
      <w:r w:rsidR="00D20F70">
        <w:rPr>
          <w:sz w:val="26"/>
          <w:szCs w:val="26"/>
        </w:rPr>
        <w:t>,</w:t>
      </w:r>
      <w:r w:rsidRPr="00844D5D">
        <w:rPr>
          <w:sz w:val="26"/>
          <w:szCs w:val="26"/>
        </w:rPr>
        <w:t xml:space="preserve"> </w:t>
      </w:r>
      <w:r w:rsidR="00D20F70" w:rsidRPr="000C036A">
        <w:rPr>
          <w:sz w:val="28"/>
          <w:szCs w:val="28"/>
        </w:rPr>
        <w:t>интенсивностью до 12 баллов</w:t>
      </w:r>
      <w:r w:rsidR="000C036A">
        <w:rPr>
          <w:sz w:val="28"/>
          <w:szCs w:val="28"/>
        </w:rPr>
        <w:t>.</w:t>
      </w:r>
    </w:p>
    <w:p w:rsidR="003D2D21" w:rsidRDefault="003D2D21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3D2D21" w:rsidRDefault="003D2D21" w:rsidP="003D2D21">
      <w:pPr>
        <w:pStyle w:val="ConsPlusNormal"/>
        <w:ind w:firstLine="540"/>
        <w:jc w:val="center"/>
        <w:rPr>
          <w:b/>
          <w:sz w:val="28"/>
          <w:szCs w:val="28"/>
        </w:rPr>
      </w:pPr>
      <w:r w:rsidRPr="003D2D21">
        <w:rPr>
          <w:b/>
          <w:sz w:val="28"/>
          <w:szCs w:val="28"/>
        </w:rPr>
        <w:t>ЭТО ДОЛЖЕН ЗНАТЬ КАЖДЫЙ</w:t>
      </w:r>
    </w:p>
    <w:p w:rsidR="003D2D21" w:rsidRDefault="003D2D21" w:rsidP="003D2D2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256DC" w:rsidRPr="009256DC" w:rsidRDefault="009256DC" w:rsidP="00610EDC">
      <w:pPr>
        <w:pStyle w:val="14"/>
        <w:shd w:val="clear" w:color="auto" w:fill="auto"/>
        <w:spacing w:after="0" w:line="300" w:lineRule="exact"/>
        <w:ind w:left="221"/>
        <w:rPr>
          <w:sz w:val="28"/>
          <w:szCs w:val="28"/>
        </w:rPr>
      </w:pPr>
      <w:bookmarkStart w:id="0" w:name="bookmark0"/>
      <w:r w:rsidRPr="009256DC">
        <w:rPr>
          <w:sz w:val="28"/>
          <w:szCs w:val="28"/>
        </w:rPr>
        <w:t>ПАМЯТКА НАСЕЛЕНИЮ</w:t>
      </w:r>
      <w:bookmarkEnd w:id="0"/>
    </w:p>
    <w:p w:rsidR="009256DC" w:rsidRPr="009256DC" w:rsidRDefault="009256DC" w:rsidP="00610EDC">
      <w:pPr>
        <w:pStyle w:val="20"/>
        <w:shd w:val="clear" w:color="auto" w:fill="auto"/>
        <w:spacing w:before="0" w:after="0" w:line="300" w:lineRule="exact"/>
        <w:ind w:left="221"/>
        <w:rPr>
          <w:sz w:val="28"/>
          <w:szCs w:val="28"/>
        </w:rPr>
      </w:pPr>
      <w:bookmarkStart w:id="1" w:name="bookmark1"/>
      <w:r w:rsidRPr="009256DC">
        <w:rPr>
          <w:sz w:val="28"/>
          <w:szCs w:val="28"/>
        </w:rPr>
        <w:t>ПО ПРАВИЛАМ ПОВЕДЕНИЯ ПРИ ЗЕМЛЕТРЯСЕНИЯХ</w:t>
      </w:r>
      <w:bookmarkEnd w:id="1"/>
    </w:p>
    <w:p w:rsidR="009256DC" w:rsidRPr="009256DC" w:rsidRDefault="009256DC" w:rsidP="00610EDC">
      <w:pPr>
        <w:pStyle w:val="30"/>
        <w:shd w:val="clear" w:color="auto" w:fill="auto"/>
        <w:spacing w:before="0" w:after="0" w:line="300" w:lineRule="exact"/>
        <w:ind w:left="221"/>
        <w:rPr>
          <w:sz w:val="28"/>
          <w:szCs w:val="28"/>
        </w:rPr>
      </w:pPr>
      <w:bookmarkStart w:id="2" w:name="bookmark2"/>
      <w:r w:rsidRPr="009256DC">
        <w:rPr>
          <w:sz w:val="28"/>
          <w:szCs w:val="28"/>
        </w:rPr>
        <w:t>КАК ПРИГОТОВИТЬСЯ К ЗЕМЛЕТРЯСЕНИЮ</w:t>
      </w:r>
      <w:bookmarkEnd w:id="2"/>
    </w:p>
    <w:p w:rsidR="009256DC" w:rsidRDefault="009256DC" w:rsidP="009256DC">
      <w:pPr>
        <w:pStyle w:val="15"/>
        <w:shd w:val="clear" w:color="auto" w:fill="auto"/>
        <w:spacing w:before="0"/>
        <w:ind w:left="426" w:right="300"/>
        <w:jc w:val="both"/>
        <w:rPr>
          <w:sz w:val="28"/>
          <w:szCs w:val="28"/>
        </w:rPr>
      </w:pP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0"/>
        <w:jc w:val="both"/>
        <w:rPr>
          <w:sz w:val="28"/>
          <w:szCs w:val="28"/>
        </w:rPr>
      </w:pPr>
      <w:r w:rsidRPr="009256DC">
        <w:rPr>
          <w:sz w:val="28"/>
          <w:szCs w:val="28"/>
        </w:rPr>
        <w:t xml:space="preserve">Продумайте заранее Ваши действия при землетрясении. Наметьте наиболее экономичный и безопасный выход из помещения. Не </w:t>
      </w:r>
      <w:proofErr w:type="gramStart"/>
      <w:r w:rsidRPr="009256DC">
        <w:rPr>
          <w:sz w:val="28"/>
          <w:szCs w:val="28"/>
        </w:rPr>
        <w:t>захламляйте</w:t>
      </w:r>
      <w:proofErr w:type="gramEnd"/>
      <w:r w:rsidR="00610EDC">
        <w:rPr>
          <w:sz w:val="28"/>
          <w:szCs w:val="28"/>
        </w:rPr>
        <w:t xml:space="preserve"> пути эвакуации.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0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Определите наиболее безопасные места в квартире (внутренние углы капитальных стен, дверные проемы, места у колонн и под балками каркаса здания, столами и кроватями).</w:t>
      </w:r>
    </w:p>
    <w:p w:rsid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Научите занимать безопасные места всех членов Вашей семьи.</w:t>
      </w:r>
    </w:p>
    <w:p w:rsidR="009256DC" w:rsidRPr="009256DC" w:rsidRDefault="009256DC" w:rsidP="009256DC">
      <w:pPr>
        <w:pStyle w:val="15"/>
        <w:shd w:val="clear" w:color="auto" w:fill="auto"/>
        <w:spacing w:before="0" w:line="300" w:lineRule="exact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D21" w:rsidRDefault="009256DC" w:rsidP="003D2D21">
      <w:pPr>
        <w:pStyle w:val="ConsPlus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593391" cy="751723"/>
            <wp:effectExtent l="19050" t="0" r="6809" b="0"/>
            <wp:docPr id="2" name="Рисунок 1" descr="C:\Users\BE5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5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44" cy="7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1755962" cy="749800"/>
            <wp:effectExtent l="19050" t="0" r="0" b="0"/>
            <wp:docPr id="5" name="Рисунок 4" descr="C:\Users\BE58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58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67" cy="75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DC" w:rsidRDefault="009256DC" w:rsidP="003D2D21">
      <w:pPr>
        <w:pStyle w:val="ConsPlusNormal"/>
        <w:ind w:firstLine="540"/>
        <w:rPr>
          <w:b/>
          <w:sz w:val="28"/>
          <w:szCs w:val="28"/>
        </w:rPr>
      </w:pP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7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Уберите тяжелые вещи со шкафов и полок, антресолей.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7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Выясните, где как отключаются электричество и вода.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7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Соберите сумку с документами, аптечкой, теплыми вещами, запасом</w:t>
      </w:r>
      <w:r w:rsidRPr="009256DC">
        <w:rPr>
          <w:sz w:val="28"/>
          <w:szCs w:val="28"/>
        </w:rPr>
        <w:br/>
        <w:t>продуктов и воды на 3-5 суток.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7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Закрепите к стенам книжные шкафы и другую тяжелую мебель.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7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Уберите огнеопасные и ядовитые материалы в безопасное место.</w:t>
      </w:r>
    </w:p>
    <w:p w:rsidR="009256DC" w:rsidRPr="009256DC" w:rsidRDefault="009256DC" w:rsidP="009256DC">
      <w:pPr>
        <w:pStyle w:val="15"/>
        <w:numPr>
          <w:ilvl w:val="0"/>
          <w:numId w:val="1"/>
        </w:numPr>
        <w:shd w:val="clear" w:color="auto" w:fill="auto"/>
        <w:spacing w:before="0" w:line="300" w:lineRule="exact"/>
        <w:ind w:left="425" w:right="300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Проследите, чтобы Ваша кровать располаг</w:t>
      </w:r>
      <w:r>
        <w:rPr>
          <w:sz w:val="28"/>
          <w:szCs w:val="28"/>
        </w:rPr>
        <w:t xml:space="preserve">алась подальше от окон, зеркал, </w:t>
      </w:r>
      <w:r w:rsidRPr="009256DC">
        <w:rPr>
          <w:sz w:val="28"/>
          <w:szCs w:val="28"/>
        </w:rPr>
        <w:t>люстр, книжных полок.</w:t>
      </w:r>
    </w:p>
    <w:p w:rsidR="009256DC" w:rsidRPr="003D2D21" w:rsidRDefault="009256DC" w:rsidP="003D2D21">
      <w:pPr>
        <w:pStyle w:val="ConsPlusNormal"/>
        <w:ind w:firstLine="540"/>
        <w:rPr>
          <w:b/>
          <w:sz w:val="28"/>
          <w:szCs w:val="28"/>
        </w:rPr>
      </w:pPr>
    </w:p>
    <w:p w:rsidR="009256DC" w:rsidRDefault="009256DC" w:rsidP="009256DC">
      <w:pPr>
        <w:framePr w:wrap="none" w:vAnchor="page" w:hAnchor="page" w:x="1422" w:y="6692"/>
        <w:rPr>
          <w:sz w:val="2"/>
          <w:szCs w:val="2"/>
        </w:rPr>
      </w:pPr>
    </w:p>
    <w:p w:rsidR="009256DC" w:rsidRDefault="009256DC" w:rsidP="009256DC">
      <w:pPr>
        <w:framePr w:wrap="none" w:vAnchor="page" w:hAnchor="page" w:x="4974" w:y="6682"/>
        <w:rPr>
          <w:sz w:val="2"/>
          <w:szCs w:val="2"/>
        </w:rPr>
      </w:pPr>
    </w:p>
    <w:p w:rsidR="000C036A" w:rsidRDefault="009256DC" w:rsidP="00053A2A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94490" cy="867219"/>
            <wp:effectExtent l="19050" t="0" r="960" b="0"/>
            <wp:docPr id="6" name="Рисунок 7" descr="C:\Users\BE58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58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18" cy="87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1663754" cy="866437"/>
            <wp:effectExtent l="19050" t="0" r="0" b="0"/>
            <wp:docPr id="8" name="Рисунок 10" descr="C:\Users\BE58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58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0" cy="8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9256DC" w:rsidRDefault="009256DC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9256DC" w:rsidRDefault="009256DC" w:rsidP="009256DC">
      <w:pPr>
        <w:pStyle w:val="30"/>
        <w:shd w:val="clear" w:color="auto" w:fill="auto"/>
        <w:spacing w:before="0" w:after="0" w:line="230" w:lineRule="exact"/>
        <w:ind w:left="60" w:right="202"/>
        <w:rPr>
          <w:sz w:val="28"/>
          <w:szCs w:val="28"/>
        </w:rPr>
      </w:pPr>
      <w:r w:rsidRPr="009256DC">
        <w:rPr>
          <w:sz w:val="28"/>
          <w:szCs w:val="28"/>
        </w:rPr>
        <w:t>ЧТО ДЕЛАТЬ ПРИ ЗЕМЛЕТРЯСЕНИИ</w:t>
      </w:r>
    </w:p>
    <w:p w:rsidR="009256DC" w:rsidRPr="009256DC" w:rsidRDefault="009256DC" w:rsidP="009256DC">
      <w:pPr>
        <w:pStyle w:val="30"/>
        <w:shd w:val="clear" w:color="auto" w:fill="auto"/>
        <w:spacing w:before="0" w:after="0" w:line="230" w:lineRule="exact"/>
        <w:ind w:left="60" w:right="202"/>
        <w:rPr>
          <w:sz w:val="28"/>
          <w:szCs w:val="28"/>
        </w:rPr>
      </w:pPr>
    </w:p>
    <w:p w:rsidR="009256DC" w:rsidRPr="009256DC" w:rsidRDefault="009256DC" w:rsidP="009256DC">
      <w:pPr>
        <w:pStyle w:val="15"/>
        <w:shd w:val="clear" w:color="auto" w:fill="auto"/>
        <w:spacing w:before="0" w:line="293" w:lineRule="exact"/>
        <w:ind w:left="284" w:right="202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- Сохраняйте самообладание, за 15-20 секунд займите безопасное место.</w:t>
      </w:r>
    </w:p>
    <w:p w:rsidR="009256DC" w:rsidRPr="009256DC" w:rsidRDefault="009256DC" w:rsidP="009256DC">
      <w:pPr>
        <w:pStyle w:val="15"/>
        <w:shd w:val="clear" w:color="auto" w:fill="auto"/>
        <w:spacing w:before="0" w:line="293" w:lineRule="exact"/>
        <w:ind w:left="284" w:right="202"/>
        <w:jc w:val="both"/>
        <w:rPr>
          <w:sz w:val="28"/>
          <w:szCs w:val="28"/>
        </w:rPr>
      </w:pPr>
      <w:r w:rsidRPr="009256DC">
        <w:rPr>
          <w:sz w:val="28"/>
          <w:szCs w:val="28"/>
        </w:rPr>
        <w:t>- Находясь выше 1 этажа</w:t>
      </w:r>
      <w:r w:rsidR="00C179B6">
        <w:rPr>
          <w:sz w:val="28"/>
          <w:szCs w:val="28"/>
        </w:rPr>
        <w:t>,</w:t>
      </w:r>
      <w:r w:rsidRPr="009256DC">
        <w:rPr>
          <w:sz w:val="28"/>
          <w:szCs w:val="28"/>
        </w:rPr>
        <w:t xml:space="preserve"> не прыгайте из окон и не выбегайте на </w:t>
      </w:r>
      <w:r w:rsidRPr="009256DC">
        <w:rPr>
          <w:sz w:val="28"/>
          <w:szCs w:val="28"/>
        </w:rPr>
        <w:lastRenderedPageBreak/>
        <w:t>лестничную площадку</w:t>
      </w:r>
    </w:p>
    <w:p w:rsidR="009256DC" w:rsidRDefault="00C179B6" w:rsidP="009256DC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1440596</wp:posOffset>
            </wp:positionH>
            <wp:positionV relativeFrom="page">
              <wp:posOffset>1083609</wp:posOffset>
            </wp:positionV>
            <wp:extent cx="4330113" cy="998924"/>
            <wp:effectExtent l="19050" t="0" r="0" b="0"/>
            <wp:wrapNone/>
            <wp:docPr id="9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13" cy="99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6DC" w:rsidRDefault="009256DC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9256DC" w:rsidRDefault="009256DC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C179B6" w:rsidRDefault="00C179B6" w:rsidP="00C179B6">
      <w:pPr>
        <w:pStyle w:val="a9"/>
        <w:shd w:val="clear" w:color="auto" w:fill="auto"/>
        <w:ind w:left="142"/>
        <w:rPr>
          <w:sz w:val="28"/>
          <w:szCs w:val="28"/>
        </w:rPr>
      </w:pPr>
    </w:p>
    <w:p w:rsidR="00C179B6" w:rsidRDefault="00C179B6" w:rsidP="00C179B6">
      <w:pPr>
        <w:pStyle w:val="a9"/>
        <w:shd w:val="clear" w:color="auto" w:fill="auto"/>
        <w:ind w:left="142"/>
        <w:rPr>
          <w:sz w:val="28"/>
          <w:szCs w:val="28"/>
        </w:rPr>
      </w:pPr>
    </w:p>
    <w:p w:rsidR="00C179B6" w:rsidRPr="00C179B6" w:rsidRDefault="00C179B6" w:rsidP="00C179B6">
      <w:pPr>
        <w:pStyle w:val="a9"/>
        <w:shd w:val="clear" w:color="auto" w:fill="auto"/>
        <w:ind w:left="142"/>
        <w:rPr>
          <w:sz w:val="28"/>
          <w:szCs w:val="28"/>
        </w:rPr>
      </w:pPr>
      <w:r w:rsidRPr="00C179B6">
        <w:rPr>
          <w:sz w:val="28"/>
          <w:szCs w:val="28"/>
        </w:rPr>
        <w:t xml:space="preserve">- Если Вы находитесь в одно-, двухэтажном кирпичном </w:t>
      </w:r>
      <w:proofErr w:type="gramStart"/>
      <w:r w:rsidRPr="00C179B6">
        <w:rPr>
          <w:sz w:val="28"/>
          <w:szCs w:val="28"/>
        </w:rPr>
        <w:t>здании</w:t>
      </w:r>
      <w:proofErr w:type="gramEnd"/>
      <w:r w:rsidRPr="00C179B6">
        <w:rPr>
          <w:sz w:val="28"/>
          <w:szCs w:val="28"/>
        </w:rPr>
        <w:t>, безопаснее   покинуть его.</w:t>
      </w:r>
    </w:p>
    <w:p w:rsidR="00C179B6" w:rsidRDefault="00C179B6" w:rsidP="00C179B6">
      <w:pPr>
        <w:framePr w:wrap="none" w:vAnchor="page" w:hAnchor="page" w:x="1455" w:y="10210"/>
        <w:rPr>
          <w:sz w:val="2"/>
          <w:szCs w:val="2"/>
        </w:rPr>
      </w:pP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76325" cy="952820"/>
            <wp:effectExtent l="19050" t="0" r="0" b="0"/>
            <wp:docPr id="11" name="Рисунок 13" descr="C:\Users\BE58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58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46" cy="95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C179B6" w:rsidRDefault="00C179B6" w:rsidP="00C179B6">
      <w:pPr>
        <w:pStyle w:val="a9"/>
        <w:shd w:val="clear" w:color="auto" w:fill="auto"/>
        <w:spacing w:line="298" w:lineRule="exact"/>
        <w:ind w:left="60"/>
        <w:rPr>
          <w:sz w:val="28"/>
          <w:szCs w:val="28"/>
        </w:rPr>
      </w:pPr>
      <w:r w:rsidRPr="00C179B6">
        <w:rPr>
          <w:sz w:val="28"/>
          <w:szCs w:val="28"/>
        </w:rPr>
        <w:t>- Находясь на тротуаре вблизи зданий, отойдите на открытое место, остерегайтесь оборванных проводов.</w:t>
      </w:r>
    </w:p>
    <w:p w:rsidR="00C179B6" w:rsidRDefault="00C179B6" w:rsidP="00C179B6">
      <w:pPr>
        <w:pStyle w:val="a9"/>
        <w:shd w:val="clear" w:color="auto" w:fill="auto"/>
        <w:spacing w:line="298" w:lineRule="exact"/>
        <w:ind w:left="60"/>
        <w:rPr>
          <w:sz w:val="28"/>
          <w:szCs w:val="28"/>
        </w:rPr>
      </w:pPr>
    </w:p>
    <w:p w:rsidR="00C179B6" w:rsidRDefault="00C179B6" w:rsidP="00C179B6">
      <w:pPr>
        <w:pStyle w:val="20"/>
        <w:shd w:val="clear" w:color="auto" w:fill="auto"/>
        <w:spacing w:before="0" w:after="0" w:line="300" w:lineRule="exact"/>
        <w:ind w:left="120"/>
        <w:rPr>
          <w:sz w:val="28"/>
          <w:szCs w:val="28"/>
        </w:rPr>
      </w:pPr>
      <w:r w:rsidRPr="00C179B6">
        <w:rPr>
          <w:sz w:val="28"/>
          <w:szCs w:val="28"/>
        </w:rPr>
        <w:t>ЧТО ДЕЛАТЬ ПОСЛЕ ЗЕМЛЕТРЯСЕНИЯ</w:t>
      </w:r>
    </w:p>
    <w:p w:rsidR="00C179B6" w:rsidRPr="00C179B6" w:rsidRDefault="00C179B6" w:rsidP="00C179B6">
      <w:pPr>
        <w:pStyle w:val="20"/>
        <w:shd w:val="clear" w:color="auto" w:fill="auto"/>
        <w:spacing w:before="0" w:after="0" w:line="300" w:lineRule="exact"/>
        <w:ind w:left="120"/>
        <w:rPr>
          <w:sz w:val="28"/>
          <w:szCs w:val="28"/>
        </w:rPr>
      </w:pPr>
    </w:p>
    <w:p w:rsidR="00C179B6" w:rsidRPr="00C179B6" w:rsidRDefault="00C179B6" w:rsidP="00C179B6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C179B6">
        <w:rPr>
          <w:sz w:val="28"/>
          <w:szCs w:val="28"/>
        </w:rPr>
        <w:t>- Сохраняйте спокойствие, помогите раненым, окажите им первую помощь.</w:t>
      </w:r>
    </w:p>
    <w:p w:rsidR="00C179B6" w:rsidRPr="00C179B6" w:rsidRDefault="00C179B6" w:rsidP="00C179B6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C179B6">
        <w:rPr>
          <w:sz w:val="28"/>
          <w:szCs w:val="28"/>
        </w:rPr>
        <w:t>- Постарайтесь потушить возникшие очаги пожаров.</w:t>
      </w:r>
    </w:p>
    <w:p w:rsidR="00C179B6" w:rsidRPr="00C179B6" w:rsidRDefault="00C179B6" w:rsidP="00C179B6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C179B6">
        <w:rPr>
          <w:sz w:val="28"/>
          <w:szCs w:val="28"/>
        </w:rPr>
        <w:t>- Будьте предельно осторожны, проходя мимо поврежденных зданий.</w:t>
      </w:r>
    </w:p>
    <w:p w:rsidR="00C179B6" w:rsidRPr="00C179B6" w:rsidRDefault="00610EDC" w:rsidP="00610EDC">
      <w:pPr>
        <w:pStyle w:val="15"/>
        <w:shd w:val="clear" w:color="auto" w:fill="auto"/>
        <w:tabs>
          <w:tab w:val="left" w:pos="284"/>
        </w:tabs>
        <w:spacing w:before="0" w:line="300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179B6" w:rsidRPr="00C179B6">
        <w:rPr>
          <w:sz w:val="28"/>
          <w:szCs w:val="28"/>
        </w:rPr>
        <w:t>Слушайте по радио и те</w:t>
      </w:r>
      <w:r w:rsidR="00C179B6">
        <w:rPr>
          <w:sz w:val="28"/>
          <w:szCs w:val="28"/>
        </w:rPr>
        <w:t>левидению сообщения властей, не распространяйте</w:t>
      </w:r>
      <w:r w:rsidR="00C179B6" w:rsidRPr="00C179B6">
        <w:rPr>
          <w:sz w:val="28"/>
          <w:szCs w:val="28"/>
        </w:rPr>
        <w:t xml:space="preserve"> ложных слухов.  </w:t>
      </w:r>
    </w:p>
    <w:p w:rsidR="000536A4" w:rsidRDefault="000536A4" w:rsidP="00C179B6">
      <w:pPr>
        <w:pStyle w:val="15"/>
        <w:shd w:val="clear" w:color="auto" w:fill="auto"/>
        <w:tabs>
          <w:tab w:val="left" w:pos="9355"/>
        </w:tabs>
        <w:spacing w:before="0" w:line="300" w:lineRule="exact"/>
        <w:ind w:right="240"/>
        <w:jc w:val="both"/>
        <w:rPr>
          <w:sz w:val="28"/>
          <w:szCs w:val="28"/>
        </w:rPr>
      </w:pPr>
    </w:p>
    <w:p w:rsidR="00C179B6" w:rsidRDefault="00C179B6" w:rsidP="00C179B6">
      <w:pPr>
        <w:framePr w:wrap="none" w:vAnchor="page" w:hAnchor="page" w:x="1276" w:y="2156"/>
        <w:rPr>
          <w:sz w:val="2"/>
          <w:szCs w:val="2"/>
        </w:rPr>
      </w:pPr>
    </w:p>
    <w:p w:rsidR="000536A4" w:rsidRDefault="000536A4" w:rsidP="000536A4">
      <w:pPr>
        <w:framePr w:wrap="none" w:vAnchor="page" w:hAnchor="page" w:x="4986" w:y="2127"/>
        <w:rPr>
          <w:sz w:val="2"/>
          <w:szCs w:val="2"/>
        </w:rPr>
      </w:pPr>
    </w:p>
    <w:p w:rsidR="00C179B6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  <w:r w:rsidRPr="000536A4">
        <w:rPr>
          <w:noProof/>
          <w:sz w:val="28"/>
          <w:szCs w:val="28"/>
        </w:rPr>
        <w:drawing>
          <wp:inline distT="0" distB="0" distL="0" distR="0">
            <wp:extent cx="1586913" cy="914400"/>
            <wp:effectExtent l="19050" t="0" r="0" b="0"/>
            <wp:docPr id="23" name="Рисунок 16" descr="C:\Users\BE58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58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73" cy="9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471453" cy="914400"/>
            <wp:effectExtent l="19050" t="0" r="0" b="0"/>
            <wp:docPr id="25" name="Рисунок 19" descr="C:\Users\BE5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5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04" cy="9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179B6" w:rsidRDefault="00C179B6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Pr="000536A4" w:rsidRDefault="000536A4" w:rsidP="000536A4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0536A4">
        <w:rPr>
          <w:sz w:val="28"/>
          <w:szCs w:val="28"/>
        </w:rPr>
        <w:t>- Старайтесь поддержать и ободрить детей и тех, кто психологически травмирован происходящим.</w:t>
      </w:r>
    </w:p>
    <w:p w:rsidR="000536A4" w:rsidRPr="000536A4" w:rsidRDefault="000536A4" w:rsidP="000536A4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0536A4">
        <w:rPr>
          <w:sz w:val="28"/>
          <w:szCs w:val="28"/>
        </w:rPr>
        <w:t>- Содействуйте органам полиции, пожарным, спасателям и медицинским работникам.</w:t>
      </w:r>
    </w:p>
    <w:p w:rsidR="000536A4" w:rsidRDefault="000536A4" w:rsidP="000536A4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  <w:r w:rsidRPr="000536A4">
        <w:rPr>
          <w:sz w:val="28"/>
          <w:szCs w:val="28"/>
        </w:rPr>
        <w:t>- Будьте готовы к повторным толчкам.</w:t>
      </w:r>
    </w:p>
    <w:p w:rsidR="000536A4" w:rsidRPr="000536A4" w:rsidRDefault="000536A4" w:rsidP="000536A4">
      <w:pPr>
        <w:pStyle w:val="15"/>
        <w:shd w:val="clear" w:color="auto" w:fill="auto"/>
        <w:spacing w:before="0" w:line="300" w:lineRule="exact"/>
        <w:rPr>
          <w:sz w:val="28"/>
          <w:szCs w:val="28"/>
        </w:rPr>
      </w:pPr>
    </w:p>
    <w:p w:rsidR="000536A4" w:rsidRDefault="000536A4" w:rsidP="000536A4">
      <w:pPr>
        <w:framePr w:wrap="none" w:vAnchor="page" w:hAnchor="page" w:x="5005" w:y="4551"/>
        <w:rPr>
          <w:sz w:val="2"/>
          <w:szCs w:val="2"/>
        </w:rPr>
      </w:pPr>
    </w:p>
    <w:p w:rsidR="00C179B6" w:rsidRDefault="000536A4" w:rsidP="000536A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1636699" cy="829875"/>
            <wp:effectExtent l="19050" t="0" r="1601" b="0"/>
            <wp:docPr id="27" name="Рисунок 22" descr="C:\Users\BE58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58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6" cy="8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A4" w:rsidRDefault="000536A4" w:rsidP="000536A4">
      <w:pPr>
        <w:pStyle w:val="ConsPlusNormal"/>
        <w:jc w:val="both"/>
        <w:rPr>
          <w:sz w:val="28"/>
          <w:szCs w:val="28"/>
        </w:rPr>
      </w:pPr>
    </w:p>
    <w:p w:rsidR="000536A4" w:rsidRDefault="000536A4" w:rsidP="000536A4">
      <w:pPr>
        <w:pStyle w:val="ConsPlusNormal"/>
        <w:jc w:val="both"/>
        <w:rPr>
          <w:sz w:val="28"/>
          <w:szCs w:val="28"/>
        </w:rPr>
      </w:pPr>
    </w:p>
    <w:p w:rsidR="000536A4" w:rsidRDefault="000536A4" w:rsidP="008D4F0A">
      <w:pPr>
        <w:pStyle w:val="ConsPlusNormal"/>
        <w:jc w:val="center"/>
        <w:rPr>
          <w:sz w:val="28"/>
          <w:szCs w:val="28"/>
        </w:rPr>
      </w:pPr>
      <w:r w:rsidRPr="000536A4">
        <w:rPr>
          <w:b/>
          <w:sz w:val="40"/>
          <w:szCs w:val="40"/>
        </w:rPr>
        <w:t>ИЗУЧИ</w:t>
      </w:r>
      <w:r w:rsidRPr="000536A4">
        <w:rPr>
          <w:sz w:val="40"/>
          <w:szCs w:val="40"/>
        </w:rPr>
        <w:t xml:space="preserve"> </w:t>
      </w:r>
      <w:r w:rsidRPr="000536A4">
        <w:rPr>
          <w:rStyle w:val="10pt"/>
          <w:rFonts w:ascii="Times New Roman" w:hAnsi="Times New Roman" w:cs="Times New Roman"/>
          <w:i w:val="0"/>
          <w:iCs w:val="0"/>
          <w:sz w:val="40"/>
          <w:szCs w:val="40"/>
        </w:rPr>
        <w:t xml:space="preserve">САМ, НАУЧИ </w:t>
      </w:r>
      <w:r w:rsidRPr="000536A4">
        <w:rPr>
          <w:b/>
          <w:sz w:val="40"/>
          <w:szCs w:val="40"/>
        </w:rPr>
        <w:t>ДРУГОГО</w:t>
      </w:r>
      <w:proofErr w:type="gramStart"/>
      <w:r w:rsidRPr="000536A4">
        <w:rPr>
          <w:b/>
          <w:sz w:val="40"/>
          <w:szCs w:val="40"/>
        </w:rPr>
        <w:t xml:space="preserve"> !</w:t>
      </w:r>
      <w:proofErr w:type="gramEnd"/>
    </w:p>
    <w:p w:rsidR="000536A4" w:rsidRPr="008D4F0A" w:rsidRDefault="000536A4" w:rsidP="008D4F0A">
      <w:pPr>
        <w:pStyle w:val="ConsPlusNormal"/>
        <w:ind w:firstLine="540"/>
        <w:jc w:val="center"/>
        <w:rPr>
          <w:sz w:val="28"/>
          <w:szCs w:val="28"/>
          <w:u w:val="single"/>
        </w:rPr>
      </w:pPr>
      <w:r w:rsidRPr="008D4F0A">
        <w:rPr>
          <w:sz w:val="28"/>
          <w:szCs w:val="28"/>
          <w:u w:val="single"/>
        </w:rPr>
        <w:lastRenderedPageBreak/>
        <w:t xml:space="preserve">О </w:t>
      </w:r>
      <w:r w:rsidRPr="008D4F0A">
        <w:rPr>
          <w:rStyle w:val="365pt0pt"/>
          <w:rFonts w:eastAsia="Courier New"/>
          <w:sz w:val="28"/>
          <w:szCs w:val="28"/>
          <w:u w:val="single"/>
        </w:rPr>
        <w:t>ЧРЕЗВЫЧАЙНЫХ СИТУАЦИЯХ СООБЩАТЬ</w:t>
      </w:r>
    </w:p>
    <w:p w:rsidR="000536A4" w:rsidRPr="008D4F0A" w:rsidRDefault="000536A4" w:rsidP="008D4F0A">
      <w:pPr>
        <w:pStyle w:val="ConsPlusNormal"/>
        <w:ind w:firstLine="540"/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t>ЕДДС ВГО: 8(41535) 3-44-24; 112</w:t>
      </w:r>
    </w:p>
    <w:p w:rsidR="000536A4" w:rsidRPr="008D4F0A" w:rsidRDefault="000536A4" w:rsidP="008D4F0A">
      <w:pPr>
        <w:pStyle w:val="ConsPlusNormal"/>
        <w:ind w:firstLine="540"/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t>ЦУКС ГУ МЧС России Камчатского края: 8(4152) 200-112</w:t>
      </w:r>
    </w:p>
    <w:p w:rsidR="008D4F0A" w:rsidRDefault="008D4F0A" w:rsidP="000536A4">
      <w:pPr>
        <w:pStyle w:val="20"/>
        <w:shd w:val="clear" w:color="auto" w:fill="auto"/>
        <w:spacing w:after="0" w:line="264" w:lineRule="exact"/>
        <w:ind w:left="120"/>
        <w:rPr>
          <w:sz w:val="28"/>
          <w:szCs w:val="28"/>
        </w:rPr>
      </w:pPr>
    </w:p>
    <w:p w:rsidR="000536A4" w:rsidRPr="008D4F0A" w:rsidRDefault="000536A4" w:rsidP="000536A4">
      <w:pPr>
        <w:pStyle w:val="20"/>
        <w:shd w:val="clear" w:color="auto" w:fill="auto"/>
        <w:spacing w:after="0" w:line="264" w:lineRule="exact"/>
        <w:ind w:left="120"/>
        <w:rPr>
          <w:sz w:val="28"/>
          <w:szCs w:val="28"/>
          <w:u w:val="single"/>
        </w:rPr>
      </w:pPr>
      <w:r w:rsidRPr="008D4F0A">
        <w:rPr>
          <w:sz w:val="28"/>
          <w:szCs w:val="28"/>
          <w:u w:val="single"/>
        </w:rPr>
        <w:t>Пункты сбора населения, оставшегося без жилья,</w:t>
      </w:r>
    </w:p>
    <w:p w:rsidR="000536A4" w:rsidRDefault="000536A4" w:rsidP="008D4F0A">
      <w:pPr>
        <w:pStyle w:val="20"/>
        <w:shd w:val="clear" w:color="auto" w:fill="auto"/>
        <w:spacing w:after="0" w:line="264" w:lineRule="exact"/>
        <w:ind w:left="120"/>
        <w:rPr>
          <w:sz w:val="28"/>
          <w:szCs w:val="28"/>
          <w:u w:val="single"/>
        </w:rPr>
      </w:pPr>
      <w:r w:rsidRPr="008D4F0A">
        <w:rPr>
          <w:sz w:val="28"/>
          <w:szCs w:val="28"/>
          <w:u w:val="single"/>
        </w:rPr>
        <w:t>на территории города Вилючинска:</w:t>
      </w:r>
    </w:p>
    <w:p w:rsidR="008D4F0A" w:rsidRPr="008D4F0A" w:rsidRDefault="008D4F0A" w:rsidP="008D4F0A">
      <w:pPr>
        <w:pStyle w:val="20"/>
        <w:shd w:val="clear" w:color="auto" w:fill="auto"/>
        <w:spacing w:after="0" w:line="264" w:lineRule="exact"/>
        <w:ind w:left="120"/>
        <w:rPr>
          <w:sz w:val="28"/>
          <w:szCs w:val="28"/>
          <w:u w:val="single"/>
        </w:rPr>
      </w:pPr>
    </w:p>
    <w:p w:rsidR="000536A4" w:rsidRPr="000536A4" w:rsidRDefault="000536A4" w:rsidP="000536A4">
      <w:pPr>
        <w:pStyle w:val="22"/>
        <w:shd w:val="clear" w:color="auto" w:fill="auto"/>
        <w:spacing w:before="0" w:after="0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 xml:space="preserve">ПС-1 – МБУК ДК “Меридиан”, ул. </w:t>
      </w:r>
      <w:proofErr w:type="gramStart"/>
      <w:r w:rsidRPr="000536A4">
        <w:rPr>
          <w:sz w:val="28"/>
          <w:szCs w:val="28"/>
        </w:rPr>
        <w:t>Центральная</w:t>
      </w:r>
      <w:proofErr w:type="gramEnd"/>
      <w:r w:rsidRPr="000536A4">
        <w:rPr>
          <w:sz w:val="28"/>
          <w:szCs w:val="28"/>
        </w:rPr>
        <w:t>, д. 1</w:t>
      </w:r>
    </w:p>
    <w:p w:rsidR="000536A4" w:rsidRPr="000536A4" w:rsidRDefault="000536A4" w:rsidP="000536A4">
      <w:pPr>
        <w:pStyle w:val="22"/>
        <w:shd w:val="clear" w:color="auto" w:fill="auto"/>
        <w:spacing w:before="0" w:after="0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>ПС-2 – МБОУ «СШ № 9», ул. Центральная, д. 6</w:t>
      </w:r>
    </w:p>
    <w:p w:rsidR="000536A4" w:rsidRPr="000536A4" w:rsidRDefault="000536A4" w:rsidP="000536A4">
      <w:pPr>
        <w:pStyle w:val="22"/>
        <w:shd w:val="clear" w:color="auto" w:fill="auto"/>
        <w:spacing w:before="0" w:after="0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>ПС-3 - МБОУ «СШ № 1», ул. Кронштадская, д. 10</w:t>
      </w:r>
    </w:p>
    <w:p w:rsidR="000536A4" w:rsidRPr="000536A4" w:rsidRDefault="000536A4" w:rsidP="000536A4">
      <w:pPr>
        <w:pStyle w:val="22"/>
        <w:shd w:val="clear" w:color="auto" w:fill="auto"/>
        <w:spacing w:before="0" w:after="0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>ПС-4 – МБУ ДО «ДЮСШ № 1»</w:t>
      </w:r>
    </w:p>
    <w:p w:rsidR="000536A4" w:rsidRPr="000536A4" w:rsidRDefault="000536A4" w:rsidP="000536A4">
      <w:pPr>
        <w:pStyle w:val="22"/>
        <w:shd w:val="clear" w:color="auto" w:fill="auto"/>
        <w:spacing w:before="0" w:after="0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>ПС-5 - МБУК ДК  «ДОФ», ул. Вилкова, д. 35</w:t>
      </w:r>
    </w:p>
    <w:p w:rsidR="000536A4" w:rsidRPr="000536A4" w:rsidRDefault="000536A4" w:rsidP="008D4F0A">
      <w:pPr>
        <w:pStyle w:val="22"/>
        <w:shd w:val="clear" w:color="auto" w:fill="auto"/>
        <w:spacing w:before="0" w:after="0" w:line="300" w:lineRule="exact"/>
        <w:ind w:left="851" w:right="557"/>
        <w:rPr>
          <w:sz w:val="28"/>
          <w:szCs w:val="28"/>
        </w:rPr>
      </w:pPr>
      <w:r w:rsidRPr="000536A4">
        <w:rPr>
          <w:sz w:val="28"/>
          <w:szCs w:val="28"/>
        </w:rPr>
        <w:t>ПС-6 - МБОУ «СШ № 3», р-н “Рыбачий” Гусарова, д. 9</w:t>
      </w:r>
    </w:p>
    <w:p w:rsidR="000536A4" w:rsidRPr="000536A4" w:rsidRDefault="000536A4" w:rsidP="008D4F0A">
      <w:pPr>
        <w:pStyle w:val="ConsPlusNormal"/>
        <w:spacing w:line="300" w:lineRule="exact"/>
        <w:ind w:firstLine="540"/>
        <w:rPr>
          <w:sz w:val="28"/>
          <w:szCs w:val="28"/>
        </w:rPr>
      </w:pPr>
    </w:p>
    <w:p w:rsidR="008D4F0A" w:rsidRDefault="000536A4" w:rsidP="008D4F0A">
      <w:pPr>
        <w:pStyle w:val="20"/>
        <w:shd w:val="clear" w:color="auto" w:fill="auto"/>
        <w:spacing w:before="0" w:after="0" w:line="300" w:lineRule="exact"/>
        <w:ind w:left="119"/>
        <w:jc w:val="left"/>
        <w:rPr>
          <w:sz w:val="28"/>
          <w:szCs w:val="28"/>
          <w:u w:val="single"/>
        </w:rPr>
      </w:pPr>
      <w:r w:rsidRPr="008D4F0A">
        <w:rPr>
          <w:sz w:val="28"/>
          <w:szCs w:val="28"/>
          <w:u w:val="single"/>
        </w:rPr>
        <w:t xml:space="preserve">Пункты временного размещения населения, оставшегося без жилья, на </w:t>
      </w:r>
    </w:p>
    <w:p w:rsidR="000536A4" w:rsidRPr="008D4F0A" w:rsidRDefault="008D4F0A" w:rsidP="008D4F0A">
      <w:pPr>
        <w:pStyle w:val="20"/>
        <w:shd w:val="clear" w:color="auto" w:fill="auto"/>
        <w:spacing w:before="0" w:after="0" w:line="300" w:lineRule="exact"/>
        <w:ind w:left="11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</w:t>
      </w:r>
      <w:r w:rsidR="000536A4" w:rsidRPr="008D4F0A">
        <w:rPr>
          <w:sz w:val="28"/>
          <w:szCs w:val="28"/>
          <w:u w:val="single"/>
        </w:rPr>
        <w:t>территории города Вилючинска (ПВР):</w:t>
      </w:r>
      <w:r>
        <w:rPr>
          <w:sz w:val="28"/>
          <w:szCs w:val="28"/>
          <w:u w:val="single"/>
        </w:rPr>
        <w:t xml:space="preserve">________________ </w:t>
      </w:r>
    </w:p>
    <w:tbl>
      <w:tblPr>
        <w:tblStyle w:val="23"/>
        <w:tblpPr w:leftFromText="180" w:rightFromText="180" w:vertAnchor="text" w:horzAnchor="margin" w:tblpXSpec="center" w:tblpY="237"/>
        <w:tblW w:w="7054" w:type="dxa"/>
        <w:tblLayout w:type="fixed"/>
        <w:tblLook w:val="04A0"/>
      </w:tblPr>
      <w:tblGrid>
        <w:gridCol w:w="817"/>
        <w:gridCol w:w="3119"/>
        <w:gridCol w:w="3118"/>
      </w:tblGrid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F0A" w:rsidRPr="008F0BD3" w:rsidRDefault="008D4F0A" w:rsidP="0042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(учреждений) развертывающих</w:t>
            </w:r>
          </w:p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развертывания, адрес</w:t>
            </w:r>
          </w:p>
        </w:tc>
      </w:tr>
      <w:tr w:rsidR="008D4F0A" w:rsidRPr="003111CA" w:rsidTr="004273CA">
        <w:trPr>
          <w:trHeight w:val="2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ДК «Меридиан»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мкр. Центральный, д. 1</w:t>
            </w:r>
            <w:r w:rsidRPr="008F0BD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D4F0A" w:rsidRPr="003111CA" w:rsidTr="004273CA">
        <w:trPr>
          <w:trHeight w:val="1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«Дом культуры»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ул. Вилкова, д. 35</w:t>
            </w:r>
          </w:p>
        </w:tc>
      </w:tr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«Океан»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ул. Вилкова, д. 37</w:t>
            </w:r>
          </w:p>
        </w:tc>
      </w:tr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мкр. Центральный, д. 14</w:t>
            </w:r>
          </w:p>
        </w:tc>
      </w:tr>
      <w:tr w:rsidR="008D4F0A" w:rsidRPr="003111CA" w:rsidTr="004273CA">
        <w:trPr>
          <w:trHeight w:val="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ул. Победы, д. 29</w:t>
            </w:r>
          </w:p>
        </w:tc>
      </w:tr>
      <w:tr w:rsidR="008D4F0A" w:rsidRPr="003111CA" w:rsidTr="004273CA">
        <w:trPr>
          <w:trHeight w:val="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ул. Вилкова, д. 31</w:t>
            </w:r>
          </w:p>
        </w:tc>
      </w:tr>
      <w:tr w:rsidR="008D4F0A" w:rsidRPr="003111CA" w:rsidTr="004273CA">
        <w:trPr>
          <w:trHeight w:val="1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ул. Крашенинникова,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</w:tr>
      <w:tr w:rsidR="008D4F0A" w:rsidRPr="003111CA" w:rsidTr="004273CA">
        <w:trPr>
          <w:trHeight w:val="1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№1»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Кронштадская, д. 10</w:t>
            </w:r>
          </w:p>
        </w:tc>
      </w:tr>
      <w:tr w:rsidR="008D4F0A" w:rsidRPr="003111CA" w:rsidTr="004273CA">
        <w:trPr>
          <w:trHeight w:val="1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№2»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Гусарова, д. 49</w:t>
            </w:r>
          </w:p>
        </w:tc>
      </w:tr>
      <w:tr w:rsidR="008D4F0A" w:rsidRPr="003111CA" w:rsidTr="004273CA">
        <w:trPr>
          <w:trHeight w:val="1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Крашенинникова, д.30-а</w:t>
            </w:r>
          </w:p>
        </w:tc>
      </w:tr>
      <w:tr w:rsidR="008D4F0A" w:rsidRPr="003111CA" w:rsidTr="004273CA">
        <w:trPr>
          <w:trHeight w:val="1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№1»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мкр. Центральный,   д. 6</w:t>
            </w:r>
          </w:p>
        </w:tc>
      </w:tr>
      <w:tr w:rsidR="008D4F0A" w:rsidRPr="003111CA" w:rsidTr="004273CA">
        <w:trPr>
          <w:trHeight w:val="2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МБУ ДО «ДЮСШ № 1»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</w:tr>
      <w:tr w:rsidR="008D4F0A" w:rsidRPr="003111CA" w:rsidTr="004273CA">
        <w:trPr>
          <w:trHeight w:val="2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МБУ ДО «ДЮСШ № 2»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Владивостокская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F0BD3">
              <w:rPr>
                <w:b w:val="0"/>
                <w:sz w:val="24"/>
                <w:szCs w:val="24"/>
              </w:rPr>
              <w:t>д. 4-а</w:t>
            </w:r>
          </w:p>
        </w:tc>
      </w:tr>
      <w:tr w:rsidR="008D4F0A" w:rsidRPr="003111CA" w:rsidTr="004273CA">
        <w:trPr>
          <w:trHeight w:val="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мкр. Центральный, д. 32</w:t>
            </w:r>
          </w:p>
        </w:tc>
      </w:tr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№1»</w:t>
            </w:r>
          </w:p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(палаточный городок)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Кронштадская, д. 10</w:t>
            </w:r>
          </w:p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</w:p>
          <w:p w:rsidR="008D4F0A" w:rsidRPr="008F0BD3" w:rsidRDefault="008D4F0A" w:rsidP="00427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(палаточный городок)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0BD3">
              <w:rPr>
                <w:b w:val="0"/>
                <w:sz w:val="24"/>
                <w:szCs w:val="24"/>
              </w:rPr>
              <w:t>ул. Крашенинникова, д.30-а</w:t>
            </w:r>
          </w:p>
        </w:tc>
      </w:tr>
      <w:tr w:rsidR="008D4F0A" w:rsidRPr="003111CA" w:rsidTr="00427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  МБОУ «СШ №9»</w:t>
            </w:r>
          </w:p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(палаточный городок)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F0A" w:rsidRPr="008F0BD3" w:rsidRDefault="008D4F0A" w:rsidP="0042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D3">
              <w:rPr>
                <w:rFonts w:ascii="Times New Roman" w:hAnsi="Times New Roman" w:cs="Times New Roman"/>
                <w:sz w:val="24"/>
                <w:szCs w:val="24"/>
              </w:rPr>
              <w:t>мкр. Центральный, д. 6</w:t>
            </w:r>
          </w:p>
        </w:tc>
      </w:tr>
    </w:tbl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0536A4" w:rsidRDefault="000536A4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8D4F0A" w:rsidRDefault="008D4F0A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8D4F0A" w:rsidRDefault="008D4F0A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8D4F0A" w:rsidRDefault="008D4F0A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8D4F0A" w:rsidRDefault="008D4F0A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8D4F0A" w:rsidRDefault="008D4F0A" w:rsidP="00053A2A">
      <w:pPr>
        <w:pStyle w:val="ConsPlusNormal"/>
        <w:ind w:firstLine="540"/>
        <w:jc w:val="both"/>
        <w:rPr>
          <w:sz w:val="28"/>
          <w:szCs w:val="28"/>
        </w:rPr>
      </w:pPr>
    </w:p>
    <w:p w:rsidR="004E32CB" w:rsidRPr="004E32CB" w:rsidRDefault="004E32CB" w:rsidP="008D4F0A">
      <w:pPr>
        <w:pStyle w:val="ConsPlusNormal"/>
        <w:rPr>
          <w:sz w:val="28"/>
          <w:szCs w:val="28"/>
        </w:rPr>
      </w:pPr>
    </w:p>
    <w:sectPr w:rsidR="004E32CB" w:rsidRPr="004E32CB" w:rsidSect="00E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338"/>
    <w:multiLevelType w:val="multilevel"/>
    <w:tmpl w:val="8E885D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2B5E"/>
    <w:rsid w:val="00051599"/>
    <w:rsid w:val="000536A4"/>
    <w:rsid w:val="00053A2A"/>
    <w:rsid w:val="000C036A"/>
    <w:rsid w:val="000D3782"/>
    <w:rsid w:val="00123828"/>
    <w:rsid w:val="0016393D"/>
    <w:rsid w:val="001F28B2"/>
    <w:rsid w:val="001F4444"/>
    <w:rsid w:val="002156A3"/>
    <w:rsid w:val="00286253"/>
    <w:rsid w:val="002B3E1C"/>
    <w:rsid w:val="00315E41"/>
    <w:rsid w:val="00357002"/>
    <w:rsid w:val="003D2D21"/>
    <w:rsid w:val="0043453F"/>
    <w:rsid w:val="00497D30"/>
    <w:rsid w:val="004A630A"/>
    <w:rsid w:val="004E32CB"/>
    <w:rsid w:val="005069D4"/>
    <w:rsid w:val="00573852"/>
    <w:rsid w:val="005B02C6"/>
    <w:rsid w:val="005D04E1"/>
    <w:rsid w:val="005E69A0"/>
    <w:rsid w:val="00603067"/>
    <w:rsid w:val="00610EDC"/>
    <w:rsid w:val="006808CA"/>
    <w:rsid w:val="006B1222"/>
    <w:rsid w:val="006C5064"/>
    <w:rsid w:val="006F29C4"/>
    <w:rsid w:val="007F5515"/>
    <w:rsid w:val="008924A7"/>
    <w:rsid w:val="008D4F0A"/>
    <w:rsid w:val="009256DC"/>
    <w:rsid w:val="009F22ED"/>
    <w:rsid w:val="00A23005"/>
    <w:rsid w:val="00A6286B"/>
    <w:rsid w:val="00AD537F"/>
    <w:rsid w:val="00AF6218"/>
    <w:rsid w:val="00BC3CCB"/>
    <w:rsid w:val="00C179B6"/>
    <w:rsid w:val="00D20F70"/>
    <w:rsid w:val="00DB2B5E"/>
    <w:rsid w:val="00E56BEC"/>
    <w:rsid w:val="00EA50AF"/>
    <w:rsid w:val="00EC5669"/>
    <w:rsid w:val="00F26732"/>
    <w:rsid w:val="00F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9"/>
  </w:style>
  <w:style w:type="paragraph" w:styleId="1">
    <w:name w:val="heading 1"/>
    <w:basedOn w:val="a"/>
    <w:next w:val="a"/>
    <w:link w:val="10"/>
    <w:qFormat/>
    <w:rsid w:val="008D4F0A"/>
    <w:pPr>
      <w:keepNext/>
      <w:spacing w:line="240" w:lineRule="auto"/>
      <w:ind w:right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A3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customStyle="1" w:styleId="11">
    <w:name w:val="Обозначение1"/>
    <w:basedOn w:val="a"/>
    <w:link w:val="12"/>
    <w:rsid w:val="002B3E1C"/>
    <w:pPr>
      <w:widowControl w:val="0"/>
      <w:autoSpaceDE w:val="0"/>
      <w:autoSpaceDN w:val="0"/>
      <w:adjustRightInd w:val="0"/>
      <w:spacing w:line="360" w:lineRule="auto"/>
      <w:ind w:right="0"/>
    </w:pPr>
    <w:rPr>
      <w:rFonts w:eastAsia="Times New Roman"/>
      <w:b/>
      <w:szCs w:val="20"/>
    </w:rPr>
  </w:style>
  <w:style w:type="character" w:customStyle="1" w:styleId="12">
    <w:name w:val="Обозначение1 Знак"/>
    <w:link w:val="11"/>
    <w:rsid w:val="002B3E1C"/>
    <w:rPr>
      <w:rFonts w:eastAsia="Times New Roman"/>
      <w:b/>
      <w:szCs w:val="20"/>
    </w:rPr>
  </w:style>
  <w:style w:type="character" w:customStyle="1" w:styleId="13">
    <w:name w:val="Заголовок №1_"/>
    <w:basedOn w:val="a0"/>
    <w:link w:val="14"/>
    <w:rsid w:val="009256DC"/>
    <w:rPr>
      <w:rFonts w:eastAsia="Times New Roman"/>
      <w:b/>
      <w:bCs/>
      <w:spacing w:val="-6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9256DC"/>
    <w:rPr>
      <w:rFonts w:eastAsia="Times New Roman"/>
      <w:b/>
      <w:bCs/>
      <w:spacing w:val="-4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9256DC"/>
    <w:pPr>
      <w:widowControl w:val="0"/>
      <w:shd w:val="clear" w:color="auto" w:fill="FFFFFF"/>
      <w:spacing w:after="60" w:line="0" w:lineRule="atLeast"/>
      <w:ind w:right="0"/>
      <w:jc w:val="center"/>
      <w:outlineLvl w:val="0"/>
    </w:pPr>
    <w:rPr>
      <w:rFonts w:eastAsia="Times New Roman"/>
      <w:b/>
      <w:bCs/>
      <w:spacing w:val="-6"/>
      <w:sz w:val="32"/>
      <w:szCs w:val="32"/>
    </w:rPr>
  </w:style>
  <w:style w:type="paragraph" w:customStyle="1" w:styleId="20">
    <w:name w:val="Заголовок №2"/>
    <w:basedOn w:val="a"/>
    <w:link w:val="2"/>
    <w:rsid w:val="009256DC"/>
    <w:pPr>
      <w:widowControl w:val="0"/>
      <w:shd w:val="clear" w:color="auto" w:fill="FFFFFF"/>
      <w:spacing w:before="60" w:after="300" w:line="0" w:lineRule="atLeast"/>
      <w:ind w:right="0"/>
      <w:jc w:val="center"/>
      <w:outlineLvl w:val="1"/>
    </w:pPr>
    <w:rPr>
      <w:rFonts w:eastAsia="Times New Roman"/>
      <w:b/>
      <w:bCs/>
      <w:spacing w:val="-4"/>
      <w:sz w:val="23"/>
      <w:szCs w:val="23"/>
    </w:rPr>
  </w:style>
  <w:style w:type="character" w:customStyle="1" w:styleId="3">
    <w:name w:val="Заголовок №3_"/>
    <w:basedOn w:val="a0"/>
    <w:link w:val="30"/>
    <w:rsid w:val="009256DC"/>
    <w:rPr>
      <w:rFonts w:eastAsia="Times New Roman"/>
      <w:b/>
      <w:bCs/>
      <w:spacing w:val="-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5"/>
    <w:rsid w:val="009256DC"/>
    <w:rPr>
      <w:rFonts w:eastAsia="Times New Roman"/>
      <w:spacing w:val="1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9256DC"/>
    <w:pPr>
      <w:widowControl w:val="0"/>
      <w:shd w:val="clear" w:color="auto" w:fill="FFFFFF"/>
      <w:spacing w:before="300" w:after="60" w:line="0" w:lineRule="atLeast"/>
      <w:ind w:right="0"/>
      <w:jc w:val="center"/>
      <w:outlineLvl w:val="2"/>
    </w:pPr>
    <w:rPr>
      <w:rFonts w:eastAsia="Times New Roman"/>
      <w:b/>
      <w:bCs/>
      <w:spacing w:val="-4"/>
      <w:sz w:val="23"/>
      <w:szCs w:val="23"/>
    </w:rPr>
  </w:style>
  <w:style w:type="paragraph" w:customStyle="1" w:styleId="15">
    <w:name w:val="Основной текст1"/>
    <w:basedOn w:val="a"/>
    <w:link w:val="a3"/>
    <w:rsid w:val="009256DC"/>
    <w:pPr>
      <w:widowControl w:val="0"/>
      <w:shd w:val="clear" w:color="auto" w:fill="FFFFFF"/>
      <w:spacing w:before="60" w:line="245" w:lineRule="exact"/>
      <w:ind w:right="0"/>
      <w:jc w:val="left"/>
    </w:pPr>
    <w:rPr>
      <w:rFonts w:eastAsia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925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D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256DC"/>
    <w:rPr>
      <w:color w:val="0066CC"/>
      <w:u w:val="single"/>
    </w:rPr>
  </w:style>
  <w:style w:type="character" w:customStyle="1" w:styleId="a8">
    <w:name w:val="Подпись к картинке_"/>
    <w:basedOn w:val="a0"/>
    <w:link w:val="a9"/>
    <w:rsid w:val="00C179B6"/>
    <w:rPr>
      <w:rFonts w:eastAsia="Times New Roman"/>
      <w:spacing w:val="1"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179B6"/>
    <w:pPr>
      <w:widowControl w:val="0"/>
      <w:shd w:val="clear" w:color="auto" w:fill="FFFFFF"/>
      <w:spacing w:line="293" w:lineRule="exact"/>
      <w:ind w:right="0"/>
    </w:pPr>
    <w:rPr>
      <w:rFonts w:eastAsia="Times New Roman"/>
      <w:spacing w:val="1"/>
      <w:sz w:val="20"/>
      <w:szCs w:val="20"/>
    </w:rPr>
  </w:style>
  <w:style w:type="character" w:customStyle="1" w:styleId="10pt">
    <w:name w:val="Заголовок №1 + Полужирный;Интервал 0 pt"/>
    <w:basedOn w:val="13"/>
    <w:rsid w:val="000536A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ru-RU"/>
    </w:rPr>
  </w:style>
  <w:style w:type="character" w:customStyle="1" w:styleId="365pt0pt">
    <w:name w:val="Основной текст (3) + 6;5 pt;Интервал 0 pt"/>
    <w:basedOn w:val="a0"/>
    <w:rsid w:val="00053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21">
    <w:name w:val="Основной текст (2)_"/>
    <w:basedOn w:val="a0"/>
    <w:link w:val="22"/>
    <w:rsid w:val="000536A4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6A4"/>
    <w:pPr>
      <w:widowControl w:val="0"/>
      <w:shd w:val="clear" w:color="auto" w:fill="FFFFFF"/>
      <w:spacing w:before="480" w:after="300" w:line="307" w:lineRule="exact"/>
      <w:ind w:right="0"/>
      <w:jc w:val="left"/>
    </w:pPr>
    <w:rPr>
      <w:rFonts w:eastAsia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8D4F0A"/>
    <w:rPr>
      <w:rFonts w:eastAsia="Times New Roman"/>
      <w:b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8D4F0A"/>
    <w:pPr>
      <w:spacing w:line="240" w:lineRule="auto"/>
      <w:ind w:right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1</cp:lastModifiedBy>
  <cp:revision>2</cp:revision>
  <dcterms:created xsi:type="dcterms:W3CDTF">2017-03-31T03:00:00Z</dcterms:created>
  <dcterms:modified xsi:type="dcterms:W3CDTF">2017-03-31T03:00:00Z</dcterms:modified>
</cp:coreProperties>
</file>