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168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168A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622C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1751448,09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Терриос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Кид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  <w:p w:rsidR="00B5560B" w:rsidRPr="00752058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 (Прадо),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956222,22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5560B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014FAB" w:rsidRDefault="00B5560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E622C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0B" w:rsidRDefault="00B556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4A"/>
    <w:multiLevelType w:val="hybridMultilevel"/>
    <w:tmpl w:val="6DBADE40"/>
    <w:lvl w:ilvl="0" w:tplc="56940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168AC"/>
    <w:rsid w:val="008251AE"/>
    <w:rsid w:val="00936500"/>
    <w:rsid w:val="0096282C"/>
    <w:rsid w:val="009901CE"/>
    <w:rsid w:val="00B03255"/>
    <w:rsid w:val="00B25112"/>
    <w:rsid w:val="00B5560B"/>
    <w:rsid w:val="00BD1D2B"/>
    <w:rsid w:val="00C31B20"/>
    <w:rsid w:val="00D45EEC"/>
    <w:rsid w:val="00D71DDC"/>
    <w:rsid w:val="00D75247"/>
    <w:rsid w:val="00E622CB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3158-9A7E-4841-A583-51CCC6E5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2019-05-15T02:57:00Z</dcterms:modified>
</cp:coreProperties>
</file>